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647B4">
      <w:pPr>
        <w:snapToGrid w:val="0"/>
        <w:jc w:val="center"/>
        <w:rPr>
          <w:sz w:val="6"/>
          <w:szCs w:val="6"/>
        </w:rPr>
      </w:pPr>
    </w:p>
    <w:p w14:paraId="49966E7E">
      <w:pPr>
        <w:snapToGrid w:val="0"/>
        <w:jc w:val="center"/>
        <w:rPr>
          <w:sz w:val="6"/>
          <w:szCs w:val="6"/>
        </w:rPr>
      </w:pPr>
    </w:p>
    <w:p w14:paraId="1511C0A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EB9DE1D">
      <w:pPr>
        <w:snapToGrid w:val="0"/>
        <w:jc w:val="center"/>
        <w:rPr>
          <w:rFonts w:eastAsia="黑体"/>
          <w:lang w:eastAsia="zh-CN"/>
        </w:rPr>
      </w:pPr>
      <w:r>
        <w:rPr>
          <w:rFonts w:eastAsia="黑体"/>
          <w:lang w:eastAsia="zh-CN"/>
        </w:rPr>
        <w:t>Teaching Schedule</w:t>
      </w:r>
    </w:p>
    <w:p w14:paraId="41715F23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4F1EDD16">
      <w:pPr>
        <w:snapToGrid w:val="0"/>
        <w:spacing w:before="180" w:beforeLines="5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ascii="宋体" w:hAnsi="宋体" w:eastAsia="宋体"/>
          <w:b/>
          <w:color w:val="000000"/>
          <w:lang w:eastAsia="zh-CN"/>
        </w:rPr>
        <w:t>一</w:t>
      </w:r>
      <w:r>
        <w:rPr>
          <w:rFonts w:hint="eastAsia" w:ascii="宋体" w:hAnsi="宋体" w:eastAsia="宋体"/>
          <w:b/>
          <w:color w:val="000000"/>
          <w:lang w:eastAsia="zh-CN"/>
        </w:rPr>
        <w:t>、</w:t>
      </w:r>
      <w:r>
        <w:rPr>
          <w:rFonts w:ascii="宋体" w:hAnsi="宋体" w:eastAsia="宋体"/>
          <w:b/>
          <w:color w:val="000000"/>
          <w:lang w:eastAsia="zh-CN"/>
        </w:rPr>
        <w:t>基本信息Basic Information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51"/>
        <w:gridCol w:w="1369"/>
        <w:gridCol w:w="3734"/>
      </w:tblGrid>
      <w:tr w14:paraId="161F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 w14:paraId="0BA64B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课程代码</w:t>
            </w:r>
          </w:p>
          <w:p w14:paraId="69C02B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Code</w:t>
            </w:r>
          </w:p>
        </w:tc>
        <w:tc>
          <w:tcPr>
            <w:tcW w:w="2051" w:type="dxa"/>
            <w:vAlign w:val="center"/>
          </w:tcPr>
          <w:p w14:paraId="105911C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202057</w:t>
            </w:r>
            <w:r>
              <w:rPr>
                <w:rFonts w:hint="default" w:ascii="宋体" w:hAnsi="宋体" w:eastAsia="宋体" w:cs="Arial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69" w:type="dxa"/>
            <w:vAlign w:val="center"/>
          </w:tcPr>
          <w:p w14:paraId="25D59A9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课程名称</w:t>
            </w:r>
          </w:p>
          <w:p w14:paraId="5E0E5D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Course Name</w:t>
            </w:r>
          </w:p>
        </w:tc>
        <w:tc>
          <w:tcPr>
            <w:tcW w:w="3734" w:type="dxa"/>
            <w:vAlign w:val="center"/>
          </w:tcPr>
          <w:p w14:paraId="48CB37B2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Theme="minorEastAsia"/>
                <w:bCs/>
                <w:sz w:val="20"/>
                <w:szCs w:val="20"/>
                <w:highlight w:val="none"/>
              </w:rPr>
            </w:pPr>
            <w:r>
              <w:rPr>
                <w:rFonts w:eastAsiaTheme="minorEastAsia"/>
                <w:bCs/>
                <w:sz w:val="20"/>
                <w:szCs w:val="20"/>
                <w:highlight w:val="none"/>
                <w:lang w:eastAsia="zh-CN"/>
              </w:rPr>
              <w:t>雅思</w:t>
            </w:r>
            <w:r>
              <w:rPr>
                <w:rFonts w:hint="eastAsia" w:eastAsiaTheme="minorEastAsia"/>
                <w:bCs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  <w:highlight w:val="none"/>
                <w:lang w:eastAsia="zh-CN"/>
              </w:rPr>
              <w:t>口语与听力</w:t>
            </w:r>
            <w:r>
              <w:rPr>
                <w:rFonts w:hint="default" w:eastAsiaTheme="minorEastAsia"/>
                <w:bCs/>
                <w:sz w:val="20"/>
                <w:szCs w:val="20"/>
                <w:highlight w:val="none"/>
                <w:lang w:eastAsia="zh-CN"/>
              </w:rPr>
              <w:t>4</w:t>
            </w:r>
          </w:p>
          <w:p w14:paraId="15FD4D6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0"/>
                <w:szCs w:val="20"/>
                <w:highlight w:val="none"/>
              </w:rPr>
              <w:t xml:space="preserve">IELTS </w:t>
            </w:r>
            <w:r>
              <w:rPr>
                <w:rFonts w:hint="eastAsia" w:eastAsiaTheme="minorEastAsia"/>
                <w:bCs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eastAsiaTheme="minorEastAsia"/>
                <w:bCs/>
                <w:sz w:val="20"/>
                <w:szCs w:val="20"/>
                <w:highlight w:val="none"/>
              </w:rPr>
              <w:t>Listening and Speaking</w:t>
            </w:r>
            <w:r>
              <w:rPr>
                <w:rFonts w:hint="eastAsia" w:eastAsiaTheme="minorEastAsia"/>
                <w:bCs/>
                <w:sz w:val="20"/>
                <w:szCs w:val="20"/>
                <w:highlight w:val="none"/>
                <w:lang w:eastAsia="zh-CN"/>
              </w:rPr>
              <w:t xml:space="preserve"> </w:t>
            </w:r>
            <w:r>
              <w:rPr>
                <w:rFonts w:hint="default" w:eastAsiaTheme="minorEastAsia"/>
                <w:bCs/>
                <w:sz w:val="20"/>
                <w:szCs w:val="20"/>
                <w:highlight w:val="none"/>
                <w:lang w:eastAsia="zh-CN"/>
              </w:rPr>
              <w:t>4</w:t>
            </w:r>
          </w:p>
        </w:tc>
      </w:tr>
      <w:tr w14:paraId="7BD7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 w14:paraId="223E43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课程学分</w:t>
            </w:r>
          </w:p>
          <w:p w14:paraId="4E8F86C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Credits</w:t>
            </w:r>
          </w:p>
        </w:tc>
        <w:tc>
          <w:tcPr>
            <w:tcW w:w="2051" w:type="dxa"/>
            <w:vAlign w:val="center"/>
          </w:tcPr>
          <w:p w14:paraId="1C10E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69" w:type="dxa"/>
            <w:vAlign w:val="center"/>
          </w:tcPr>
          <w:p w14:paraId="6957DE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  <w:p w14:paraId="058383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  <w:lang w:eastAsia="zh-CN"/>
              </w:rPr>
              <w:t>Period</w:t>
            </w:r>
          </w:p>
        </w:tc>
        <w:tc>
          <w:tcPr>
            <w:tcW w:w="3734" w:type="dxa"/>
            <w:vAlign w:val="center"/>
          </w:tcPr>
          <w:p w14:paraId="447E5A4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48</w:t>
            </w:r>
          </w:p>
        </w:tc>
      </w:tr>
      <w:tr w14:paraId="630D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 w14:paraId="18CAD1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授课教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师</w:t>
            </w:r>
          </w:p>
          <w:p w14:paraId="6638E39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2051" w:type="dxa"/>
            <w:vAlign w:val="center"/>
          </w:tcPr>
          <w:p w14:paraId="29391EB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王梦</w:t>
            </w:r>
          </w:p>
        </w:tc>
        <w:tc>
          <w:tcPr>
            <w:tcW w:w="1369" w:type="dxa"/>
            <w:vAlign w:val="center"/>
          </w:tcPr>
          <w:p w14:paraId="626915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教师邮箱</w:t>
            </w:r>
          </w:p>
          <w:p w14:paraId="5384EE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E-mail</w:t>
            </w:r>
          </w:p>
        </w:tc>
        <w:tc>
          <w:tcPr>
            <w:tcW w:w="3734" w:type="dxa"/>
            <w:vAlign w:val="center"/>
          </w:tcPr>
          <w:p w14:paraId="5FB8E660"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Wangmeng_bella@163.com</w:t>
            </w:r>
          </w:p>
        </w:tc>
      </w:tr>
      <w:tr w14:paraId="72F7C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 w14:paraId="1E4629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上课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班级</w:t>
            </w:r>
          </w:p>
          <w:p w14:paraId="7F91A70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2051" w:type="dxa"/>
            <w:vAlign w:val="center"/>
          </w:tcPr>
          <w:p w14:paraId="5BD48D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新闻学(国教)B23-5</w:t>
            </w:r>
          </w:p>
          <w:p w14:paraId="1F0C873A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机制（国教）B23-1</w:t>
            </w: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69" w:type="dxa"/>
            <w:vAlign w:val="center"/>
          </w:tcPr>
          <w:p w14:paraId="72DD48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上课教室</w:t>
            </w:r>
          </w:p>
          <w:p w14:paraId="7420DF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Classroom</w:t>
            </w:r>
          </w:p>
        </w:tc>
        <w:tc>
          <w:tcPr>
            <w:tcW w:w="3734" w:type="dxa"/>
            <w:vAlign w:val="center"/>
          </w:tcPr>
          <w:p w14:paraId="300FE07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12号楼511，311</w:t>
            </w:r>
          </w:p>
        </w:tc>
      </w:tr>
      <w:tr w14:paraId="1EB7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 w14:paraId="12701F2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答疑时间</w:t>
            </w:r>
          </w:p>
          <w:p w14:paraId="5E42EBF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Time</w:t>
            </w:r>
          </w:p>
        </w:tc>
        <w:tc>
          <w:tcPr>
            <w:tcW w:w="7154" w:type="dxa"/>
            <w:gridSpan w:val="3"/>
            <w:vAlign w:val="center"/>
          </w:tcPr>
          <w:p w14:paraId="131EE77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按各任课老师安排</w:t>
            </w:r>
          </w:p>
        </w:tc>
      </w:tr>
      <w:tr w14:paraId="7E42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 w14:paraId="4FB08B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主要教材</w:t>
            </w:r>
          </w:p>
          <w:p w14:paraId="18DBF4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T</w:t>
            </w:r>
            <w:r>
              <w:rPr>
                <w:rFonts w:ascii="宋体" w:hAnsi="宋体" w:eastAsia="宋体" w:cs="Arial"/>
                <w:sz w:val="21"/>
                <w:szCs w:val="21"/>
              </w:rPr>
              <w:t xml:space="preserve">eaching 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M</w:t>
            </w:r>
            <w:r>
              <w:rPr>
                <w:rFonts w:ascii="宋体" w:hAnsi="宋体" w:eastAsia="宋体" w:cs="Arial"/>
                <w:sz w:val="21"/>
                <w:szCs w:val="21"/>
              </w:rPr>
              <w:t>aterial</w:t>
            </w:r>
            <w:r>
              <w:rPr>
                <w:rFonts w:ascii="宋体" w:hAnsi="宋体" w:eastAsia="宋体" w:cs="Arial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 w14:paraId="44CD725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雅思考试英国文化协会官方指南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IELTS British Council Official Guide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（作者：英国文化协会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/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北京语言大学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出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版社）</w:t>
            </w:r>
          </w:p>
          <w:p w14:paraId="12907DE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01D7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35" w:type="dxa"/>
            <w:vAlign w:val="center"/>
          </w:tcPr>
          <w:p w14:paraId="7195AE1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参考资料</w:t>
            </w:r>
          </w:p>
          <w:p w14:paraId="5DED090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R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 xml:space="preserve">eference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M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aterial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s</w:t>
            </w:r>
          </w:p>
        </w:tc>
        <w:tc>
          <w:tcPr>
            <w:tcW w:w="7154" w:type="dxa"/>
            <w:gridSpan w:val="3"/>
            <w:vAlign w:val="center"/>
          </w:tcPr>
          <w:p w14:paraId="23CB034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剑桥雅思真题集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IELTS Academic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 xml:space="preserve">tests 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with Answers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（作者：剑桥雅思考试委员会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/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剑桥大学出版社）</w:t>
            </w:r>
          </w:p>
        </w:tc>
      </w:tr>
    </w:tbl>
    <w:p w14:paraId="516A68F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0C578E9D">
      <w:pPr>
        <w:snapToGrid w:val="0"/>
        <w:spacing w:before="180" w:beforeLines="5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二、课程教学进度</w:t>
      </w:r>
      <w:r>
        <w:rPr>
          <w:rFonts w:ascii="宋体" w:hAnsi="宋体" w:eastAsia="宋体"/>
          <w:b/>
          <w:color w:val="000000"/>
          <w:lang w:eastAsia="zh-CN"/>
        </w:rPr>
        <w:t>Teaching Schedule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922"/>
        <w:gridCol w:w="1897"/>
        <w:gridCol w:w="2977"/>
      </w:tblGrid>
      <w:tr w14:paraId="77C7B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116EF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周次</w:t>
            </w:r>
          </w:p>
          <w:p w14:paraId="6938DF23"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Week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B3124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教学内容</w:t>
            </w:r>
          </w:p>
          <w:p w14:paraId="705A3DAF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Teaching Content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126A2"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教学方式</w:t>
            </w:r>
          </w:p>
          <w:p w14:paraId="7B315F7A"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0B313"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作业</w:t>
            </w:r>
          </w:p>
          <w:p w14:paraId="05F29DCF">
            <w:pPr>
              <w:snapToGrid w:val="0"/>
              <w:spacing w:line="240" w:lineRule="exact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 w14:paraId="28CC6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4B201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8D942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Re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view of the Listening Test雅思听力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大纲和最新考题讯息介绍</w:t>
            </w:r>
          </w:p>
          <w:p w14:paraId="33801E3C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Format考试形式</w:t>
            </w:r>
          </w:p>
          <w:p w14:paraId="15708183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Audio Recording听力录音</w:t>
            </w:r>
          </w:p>
          <w:p w14:paraId="7846FB98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Marking评分标准</w:t>
            </w:r>
          </w:p>
          <w:p w14:paraId="7D0A1171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7E864EAB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Overview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and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Review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of the Speaking Test雅思口语概述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与最新考题前沿讯息介绍</w:t>
            </w:r>
          </w:p>
          <w:p w14:paraId="72F4E7F8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Format考试形式  </w:t>
            </w:r>
          </w:p>
          <w:p w14:paraId="6AF5652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Marking评分标准 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FF87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4B42A74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354307F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2A5B198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58E55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1EFFC72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221B5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3BD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86579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 w14:paraId="45F206AA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Dictation 学习快速记笔记What to Expect考试内容</w:t>
            </w:r>
          </w:p>
          <w:p w14:paraId="7D3A3E0F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Task Type: Form Completion题型：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表格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信息题</w:t>
            </w:r>
          </w:p>
          <w:p w14:paraId="68A1FE03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Finding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the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Keywords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定位信息超找</w:t>
            </w:r>
          </w:p>
          <w:p w14:paraId="3689CDC8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Test Practice题型练习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8AFC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510ECE9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2B02F8D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18FE3C35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  <w:p w14:paraId="2D4F1D2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A3344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46ECA171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3648D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6381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4ED5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Sp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eaking cue card about people  An old person you admire</w:t>
            </w:r>
          </w:p>
          <w:p w14:paraId="502C1BC6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雅思常考口语话题之人物类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老人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  <w:p w14:paraId="3DF36825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Part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questions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人物类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老人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  <w:p w14:paraId="273B42B8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常考第三部分题目讲解</w:t>
            </w:r>
          </w:p>
          <w:p w14:paraId="7AEE28D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E683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2F67652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158C25F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0A833CAC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5C484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3BC3DEB2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4144C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B87CD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95770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 w14:paraId="7B9EEBC8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Dictation 学习快速记笔记What to Expect考试内容</w:t>
            </w:r>
          </w:p>
          <w:p w14:paraId="66433CAA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Table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Completion题型：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表格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信息题</w:t>
            </w:r>
          </w:p>
          <w:p w14:paraId="26720535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Table Completion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数字表格信息题专项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1997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04BE40C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6341B03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06D91FD7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47380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75B34EB3">
            <w:pPr>
              <w:jc w:val="both"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01152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0E99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0C3E6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Sp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eaking cue card about people  A Famous Person </w:t>
            </w:r>
          </w:p>
          <w:p w14:paraId="1C661E94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雅思常考口语话题之人物类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名人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  <w:p w14:paraId="7F72D377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Part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questions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人物类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名人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  <w:p w14:paraId="438481D9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常考第三部分题目讲解</w:t>
            </w:r>
          </w:p>
          <w:p w14:paraId="5B0D1BF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2A91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767B2E7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145EFC0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708EC967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F2381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6C540743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45FB6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C543D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69675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 w14:paraId="1A138EDC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Sho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rt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A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nswer Questions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简答题</w:t>
            </w:r>
          </w:p>
          <w:p w14:paraId="7345E7BB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Negation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and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Interrogative words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学会寻找听力中否定与疑问词的定位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6F45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38555A9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2086EF1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57EC2A4D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7562E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0BF0220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  <w:p w14:paraId="2A89EEF4"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</w:tr>
      <w:tr w14:paraId="11E95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54932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A5F5C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Sp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eaking cue cards about Places   How to describe a place and directions</w:t>
            </w:r>
          </w:p>
          <w:p w14:paraId="7D44675B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雅思口语常考话题描述地理位置</w:t>
            </w:r>
          </w:p>
          <w:p w14:paraId="2766164F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Part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questions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about places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地理位置描写</w:t>
            </w:r>
          </w:p>
          <w:p w14:paraId="379047F7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常考第三部分题目讲解</w:t>
            </w:r>
          </w:p>
          <w:p w14:paraId="2844F6F9"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16A2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3025361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2EB793D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7C1406AA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B4A7B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56DAC9C6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1ECB1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6114B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4EDB5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 w14:paraId="2192BEAE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O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utlining in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Form Completion题型：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大纲总结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信息题</w:t>
            </w:r>
          </w:p>
          <w:p w14:paraId="46641CB5">
            <w:pPr>
              <w:rPr>
                <w:rFonts w:hint="default" w:ascii="宋体" w:hAnsi="宋体" w:eastAsia="宋体" w:cs="Arial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Learn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to Predict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根据已有信息对缺失信息进行推测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9BE8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34534A66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2EB1050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2E22683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76EF6C76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EB907">
            <w:pPr>
              <w:widowControl/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  <w:p w14:paraId="42631DFC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3130EA13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02D1C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C910C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EE38B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Sp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eaking cue cards about Places   Your Favourite Room</w:t>
            </w:r>
          </w:p>
          <w:p w14:paraId="2FC5DDEF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雅思口语常考话题地点类题目</w:t>
            </w:r>
          </w:p>
          <w:p w14:paraId="44EAF497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Part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questions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about rooms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地理位置描写</w:t>
            </w:r>
          </w:p>
          <w:p w14:paraId="750D561E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常考第三部分题目讲解</w:t>
            </w:r>
          </w:p>
          <w:p w14:paraId="289D6083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FDA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66B618E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4CB11A4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3B4896CA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C1A15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26E7CCF7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1F68C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D9409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5C84E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 w14:paraId="003A007E">
            <w:pP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Mapping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地图题</w:t>
            </w:r>
          </w:p>
          <w:p w14:paraId="27FF927B">
            <w:pPr>
              <w:rPr>
                <w:rFonts w:hint="default" w:ascii="宋体" w:hAnsi="宋体" w:eastAsia="宋体" w:cs="Arial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Learn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tell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directions and positions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学习与地图相关的位置词语与句型在听力中的体现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1D8BF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 w14:paraId="7F63C7B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  <w:p w14:paraId="0DAB0A49">
            <w:pPr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E744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0288E8EE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7D3F1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6938E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3821D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Sp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eaking cue cards about Places   A Historical Place You have visited </w:t>
            </w:r>
          </w:p>
          <w:p w14:paraId="7C500D38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雅思口语常考话题地点类题目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历史名胜古迹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)</w:t>
            </w:r>
          </w:p>
          <w:p w14:paraId="3E6F9DAA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Part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questions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about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historical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places地理位置描写</w:t>
            </w:r>
          </w:p>
          <w:p w14:paraId="4190C1DF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常考第三部分题目讲解</w:t>
            </w:r>
          </w:p>
          <w:p w14:paraId="5FB10766"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DD47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68A9576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1B47C2D5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5233A101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BA66E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141C0519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6020B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9E8AC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C6286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 w14:paraId="157BFA2B">
            <w:pP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diagrams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题型：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流程图题</w:t>
            </w:r>
          </w:p>
          <w:p w14:paraId="7638997A">
            <w:pPr>
              <w:widowControl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Learn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differentiate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proceeds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学习流程图题中出现的先后顺序关系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9368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 w14:paraId="3AF5C7A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4C805104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080FEF8E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7D63CF50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B3276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1B0D1F19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5E99D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1995A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51316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Sp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eaking cue cards about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Experiencee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  A Traffic Jam</w:t>
            </w:r>
          </w:p>
          <w:p w14:paraId="1DC96507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雅思口语常考话题事件经历类题目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交通类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)</w:t>
            </w:r>
          </w:p>
          <w:p w14:paraId="2B9C1D37">
            <w:pPr>
              <w:widowControl/>
              <w:ind w:left="105" w:hanging="105" w:hangingChars="50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Part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3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questions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closely related to part 2 about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traffic</w:t>
            </w:r>
          </w:p>
          <w:p w14:paraId="03AE26F8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经历类描写</w:t>
            </w:r>
          </w:p>
          <w:p w14:paraId="66C11B06">
            <w:pPr>
              <w:widowControl/>
              <w:ind w:left="105" w:hanging="105" w:hangingChars="50"/>
              <w:rPr>
                <w:rFonts w:hint="default"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常考第三部分题目讲解</w:t>
            </w:r>
          </w:p>
          <w:p w14:paraId="504D9C61"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0333B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48AADFD3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1A29BFEA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0AC38AD1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FC86D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0FB09564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5B328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55DBF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5C1BC">
            <w:pP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Listening</w:t>
            </w:r>
          </w:p>
          <w:p w14:paraId="775035CA">
            <w:pPr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Task Type: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multiple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choices单选题与多选题</w:t>
            </w:r>
          </w:p>
          <w:p w14:paraId="62BED362">
            <w:pPr>
              <w:rPr>
                <w:rFonts w:hint="default" w:ascii="宋体" w:hAnsi="宋体" w:eastAsia="宋体" w:cs="Arial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Learn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to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find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y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  <w:t>nonym replacement information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学习在题目和听力原文中定位同义词替换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3FA77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in class;</w:t>
            </w:r>
          </w:p>
          <w:p w14:paraId="10FA9178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课堂练习</w:t>
            </w:r>
          </w:p>
          <w:p w14:paraId="705194CC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Textbook explanation;</w:t>
            </w:r>
          </w:p>
          <w:p w14:paraId="11F9416C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教材讲解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E5445">
            <w:pPr>
              <w:widowControl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 of the IELTS</w:t>
            </w:r>
          </w:p>
          <w:p w14:paraId="2917C5FC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剑桥真题练习</w:t>
            </w:r>
          </w:p>
        </w:tc>
      </w:tr>
      <w:tr w14:paraId="7BB24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73B93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2593C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综合训练 1</w:t>
            </w:r>
          </w:p>
          <w:p w14:paraId="2259A43D">
            <w:pPr>
              <w:rPr>
                <w:rFonts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Practice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906F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 w14:paraId="6BEE1169"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90CD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口语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  <w:p w14:paraId="66BD6BE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Review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speaking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tasks</w:t>
            </w:r>
          </w:p>
          <w:p w14:paraId="1094E02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 w14:paraId="20258560">
            <w:pP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 w14:paraId="6E9F663F">
            <w:pPr>
              <w:jc w:val="center"/>
              <w:rPr>
                <w:rFonts w:ascii="宋体" w:hAnsi="宋体" w:eastAsia="宋体" w:cs="Arial"/>
                <w:sz w:val="21"/>
                <w:szCs w:val="21"/>
              </w:rPr>
            </w:pPr>
          </w:p>
        </w:tc>
      </w:tr>
      <w:tr w14:paraId="257F1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0D926">
            <w:pPr>
              <w:widowControl/>
              <w:jc w:val="center"/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2FB2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综合训练 2</w:t>
            </w:r>
          </w:p>
          <w:p w14:paraId="5C01720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Practice 2</w:t>
            </w:r>
          </w:p>
        </w:tc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8AFA8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讲练结合</w:t>
            </w:r>
          </w:p>
          <w:p w14:paraId="2E75EFBC">
            <w:pPr>
              <w:widowControl/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Demonstration of key points; practice in class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A7B4C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听力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复习</w:t>
            </w:r>
          </w:p>
          <w:p w14:paraId="712D13A7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Review 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Hans"/>
              </w:rPr>
              <w:t>listening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tasks</w:t>
            </w:r>
          </w:p>
          <w:p w14:paraId="1AF19DFE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雅思真题练习</w:t>
            </w:r>
          </w:p>
          <w:p w14:paraId="1B0BAA48">
            <w:pPr>
              <w:rPr>
                <w:rFonts w:ascii="宋体" w:hAnsi="宋体" w:eastAsia="宋体" w:cs="Arial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</w:tc>
      </w:tr>
    </w:tbl>
    <w:p w14:paraId="25DF429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8FA54F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D785049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399A1C4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8530D9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830961C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44C43BE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E2A2527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06A042C2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7D5349D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1315226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48302890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6CCB70F4">
      <w:pPr>
        <w:snapToGrid w:val="0"/>
        <w:spacing w:before="360" w:beforeLines="100" w:after="180" w:afterLines="50"/>
        <w:jc w:val="both"/>
        <w:rPr>
          <w:rFonts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三、评价方式以及</w:t>
      </w:r>
      <w:r>
        <w:rPr>
          <w:rFonts w:ascii="宋体" w:hAnsi="宋体" w:eastAsia="宋体"/>
          <w:b/>
          <w:color w:val="000000"/>
          <w:lang w:eastAsia="zh-CN"/>
        </w:rPr>
        <w:t>在总评</w:t>
      </w:r>
      <w:r>
        <w:rPr>
          <w:rFonts w:hint="eastAsia" w:ascii="宋体" w:hAnsi="宋体" w:eastAsia="宋体"/>
          <w:b/>
          <w:color w:val="000000"/>
          <w:lang w:eastAsia="zh-CN"/>
        </w:rPr>
        <w:t>成绩</w:t>
      </w:r>
      <w:r>
        <w:rPr>
          <w:rFonts w:ascii="宋体" w:hAnsi="宋体" w:eastAsia="宋体"/>
          <w:b/>
          <w:color w:val="000000"/>
          <w:lang w:eastAsia="zh-CN"/>
        </w:rPr>
        <w:t>中的比</w:t>
      </w:r>
      <w:r>
        <w:rPr>
          <w:rFonts w:hint="eastAsia" w:ascii="宋体" w:hAnsi="宋体" w:eastAsia="宋体"/>
          <w:b/>
          <w:color w:val="000000"/>
          <w:lang w:eastAsia="zh-CN"/>
        </w:rPr>
        <w:t xml:space="preserve">例 </w:t>
      </w:r>
      <w:r>
        <w:rPr>
          <w:rFonts w:ascii="宋体" w:hAnsi="宋体" w:eastAsia="宋体"/>
          <w:b/>
          <w:color w:val="000000"/>
          <w:lang w:eastAsia="zh-CN"/>
        </w:rPr>
        <w:t xml:space="preserve">Assessment Index &amp; </w:t>
      </w:r>
      <w:r>
        <w:rPr>
          <w:rFonts w:hint="eastAsia" w:ascii="宋体" w:hAnsi="宋体" w:eastAsia="宋体"/>
          <w:b/>
          <w:color w:val="000000"/>
          <w:lang w:eastAsia="zh-CN"/>
        </w:rPr>
        <w:t>W</w:t>
      </w:r>
      <w:r>
        <w:rPr>
          <w:rFonts w:ascii="宋体" w:hAnsi="宋体" w:eastAsia="宋体"/>
          <w:b/>
          <w:color w:val="000000"/>
          <w:lang w:eastAsia="zh-CN"/>
        </w:rPr>
        <w:t>eighting</w:t>
      </w:r>
    </w:p>
    <w:tbl>
      <w:tblPr>
        <w:tblStyle w:val="4"/>
        <w:tblpPr w:leftFromText="180" w:rightFromText="180" w:vertAnchor="text" w:horzAnchor="page" w:tblpX="1777" w:tblpY="6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4847"/>
        <w:gridCol w:w="1843"/>
      </w:tblGrid>
      <w:tr w14:paraId="3E10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3B53064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总评构成（1+X）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Assessment Index</w:t>
            </w:r>
          </w:p>
        </w:tc>
        <w:tc>
          <w:tcPr>
            <w:tcW w:w="4847" w:type="dxa"/>
            <w:vAlign w:val="center"/>
          </w:tcPr>
          <w:p w14:paraId="785CCB7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评价方式</w:t>
            </w:r>
            <w:r>
              <w:rPr>
                <w:rFonts w:ascii="宋体" w:hAnsi="宋体" w:eastAsia="宋体" w:cs="Arial"/>
                <w:sz w:val="21"/>
                <w:szCs w:val="21"/>
              </w:rPr>
              <w:t>A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ssessment Criteria</w:t>
            </w:r>
          </w:p>
        </w:tc>
        <w:tc>
          <w:tcPr>
            <w:tcW w:w="1843" w:type="dxa"/>
            <w:vAlign w:val="center"/>
          </w:tcPr>
          <w:p w14:paraId="40D0E066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占比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Weighting</w:t>
            </w:r>
          </w:p>
        </w:tc>
      </w:tr>
      <w:tr w14:paraId="0CDB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5362FB8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847" w:type="dxa"/>
            <w:vAlign w:val="center"/>
          </w:tcPr>
          <w:p w14:paraId="229910F3">
            <w:pPr>
              <w:spacing w:line="288" w:lineRule="auto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期末考试</w:t>
            </w:r>
          </w:p>
          <w:p w14:paraId="22A99C82">
            <w:pPr>
              <w:spacing w:line="288" w:lineRule="auto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Final examination</w:t>
            </w:r>
          </w:p>
        </w:tc>
        <w:tc>
          <w:tcPr>
            <w:tcW w:w="1843" w:type="dxa"/>
            <w:vAlign w:val="center"/>
          </w:tcPr>
          <w:p w14:paraId="4E8E1C7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60%</w:t>
            </w:r>
          </w:p>
        </w:tc>
      </w:tr>
      <w:tr w14:paraId="37F0D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4AAC512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847" w:type="dxa"/>
            <w:vAlign w:val="center"/>
          </w:tcPr>
          <w:p w14:paraId="4855232D">
            <w:pPr>
              <w:snapToGrid w:val="0"/>
              <w:spacing w:before="180" w:beforeLines="50" w:after="180" w:afterLines="50"/>
              <w:jc w:val="center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阶段测试（1）</w:t>
            </w:r>
          </w:p>
          <w:p w14:paraId="75F09D68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ase </w:t>
            </w: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examination</w:t>
            </w:r>
            <w:r>
              <w:rPr>
                <w:rFonts w:hint="default" w:ascii="宋体" w:hAnsi="宋体" w:eastAsia="宋体" w:cs="Arial"/>
                <w:bCs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141E072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15%</w:t>
            </w:r>
          </w:p>
        </w:tc>
      </w:tr>
      <w:tr w14:paraId="090A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4B5246F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4847" w:type="dxa"/>
            <w:vAlign w:val="center"/>
          </w:tcPr>
          <w:p w14:paraId="6A28A7B3">
            <w:pPr>
              <w:snapToGrid w:val="0"/>
              <w:spacing w:before="180" w:beforeLines="50" w:after="180" w:afterLines="50"/>
              <w:jc w:val="center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阶段测试（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F728135"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hint="default"/>
                <w:color w:val="000000" w:themeColor="text1"/>
                <w:sz w:val="20"/>
                <w:szCs w:val="20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ase </w:t>
            </w: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examination</w:t>
            </w:r>
            <w:r>
              <w:rPr>
                <w:rFonts w:hint="default" w:ascii="宋体" w:hAnsi="宋体" w:eastAsia="宋体" w:cs="Arial"/>
                <w:bCs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1843" w:type="dxa"/>
            <w:vAlign w:val="center"/>
          </w:tcPr>
          <w:p w14:paraId="75472461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15%</w:t>
            </w:r>
          </w:p>
        </w:tc>
      </w:tr>
      <w:tr w14:paraId="1BB7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5" w:type="dxa"/>
            <w:vAlign w:val="center"/>
          </w:tcPr>
          <w:p w14:paraId="427B85B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4847" w:type="dxa"/>
            <w:vAlign w:val="center"/>
          </w:tcPr>
          <w:p w14:paraId="560AD0E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考勤与课堂表现</w:t>
            </w:r>
          </w:p>
          <w:p w14:paraId="2B87706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Attendance and performance</w:t>
            </w:r>
          </w:p>
        </w:tc>
        <w:tc>
          <w:tcPr>
            <w:tcW w:w="1843" w:type="dxa"/>
            <w:vAlign w:val="center"/>
          </w:tcPr>
          <w:p w14:paraId="357906A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Arial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 w14:paraId="5C502764">
      <w:pPr>
        <w:rPr>
          <w:rFonts w:eastAsia="宋体"/>
          <w:lang w:eastAsia="zh-CN"/>
        </w:rPr>
      </w:pPr>
    </w:p>
    <w:tbl>
      <w:tblPr>
        <w:tblStyle w:val="4"/>
        <w:tblpPr w:leftFromText="180" w:rightFromText="180" w:vertAnchor="text" w:horzAnchor="margin" w:tblpY="388"/>
        <w:tblOverlap w:val="never"/>
        <w:tblW w:w="8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60"/>
        <w:gridCol w:w="2210"/>
        <w:gridCol w:w="2247"/>
      </w:tblGrid>
      <w:tr w14:paraId="2D8EF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30" w:type="dxa"/>
          </w:tcPr>
          <w:p w14:paraId="067AEC1B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撰写人：</w:t>
            </w:r>
          </w:p>
          <w:p w14:paraId="1BE0DFE9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Signed by teacher:</w:t>
            </w:r>
          </w:p>
        </w:tc>
        <w:tc>
          <w:tcPr>
            <w:tcW w:w="2160" w:type="dxa"/>
          </w:tcPr>
          <w:p w14:paraId="772E4F80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996315" cy="361315"/>
                  <wp:effectExtent l="0" t="0" r="6985" b="6985"/>
                  <wp:docPr id="4" name="图片 4" descr="电子签-王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-王梦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10" w:type="dxa"/>
          </w:tcPr>
          <w:p w14:paraId="22867C12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系主任审核签名：</w:t>
            </w:r>
          </w:p>
          <w:p w14:paraId="506B86F9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Signature of Teaching Supervisor:</w:t>
            </w:r>
          </w:p>
          <w:p w14:paraId="3CDD6693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47" w:type="dxa"/>
          </w:tcPr>
          <w:p w14:paraId="57BF0051">
            <w:pPr>
              <w:snapToGrid w:val="0"/>
              <w:spacing w:line="288" w:lineRule="auto"/>
              <w:rPr>
                <w:rFonts w:eastAsia="仿宋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426720" cy="1016000"/>
                  <wp:effectExtent l="0" t="0" r="0" b="5080"/>
                  <wp:docPr id="5" name="图片 5" descr="3c74fad3793cb8a37ae5383634eb6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c74fad3793cb8a37ae5383634eb6e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2672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2D4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130" w:type="dxa"/>
          </w:tcPr>
          <w:p w14:paraId="19F87C97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提交</w:t>
            </w:r>
            <w:r>
              <w:rPr>
                <w:rFonts w:ascii="宋体" w:hAnsi="宋体" w:eastAsia="宋体"/>
                <w:sz w:val="21"/>
                <w:szCs w:val="21"/>
              </w:rPr>
              <w:t>时间：</w:t>
            </w:r>
          </w:p>
          <w:p w14:paraId="375FCF13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Date：</w:t>
            </w:r>
          </w:p>
        </w:tc>
        <w:tc>
          <w:tcPr>
            <w:tcW w:w="2160" w:type="dxa"/>
          </w:tcPr>
          <w:p w14:paraId="22A27C60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5.02</w:t>
            </w:r>
          </w:p>
        </w:tc>
        <w:tc>
          <w:tcPr>
            <w:tcW w:w="2210" w:type="dxa"/>
          </w:tcPr>
          <w:p w14:paraId="504E3C93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审核时间：</w:t>
            </w:r>
          </w:p>
          <w:p w14:paraId="049CE848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Date：</w:t>
            </w:r>
          </w:p>
        </w:tc>
        <w:tc>
          <w:tcPr>
            <w:tcW w:w="2247" w:type="dxa"/>
          </w:tcPr>
          <w:p w14:paraId="08A9A309">
            <w:pPr>
              <w:snapToGrid w:val="0"/>
              <w:spacing w:line="288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5.02</w:t>
            </w:r>
          </w:p>
          <w:p w14:paraId="6E728853">
            <w:pPr>
              <w:snapToGrid w:val="0"/>
              <w:spacing w:line="288" w:lineRule="auto"/>
              <w:rPr>
                <w:rFonts w:eastAsia="仿宋"/>
              </w:rPr>
            </w:pPr>
          </w:p>
        </w:tc>
      </w:tr>
    </w:tbl>
    <w:p w14:paraId="0C590B3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華康粗圓體">
    <w:altName w:val="Arial Unicode MS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A4C4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38496220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BB1B3"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218478B">
    <w:pPr>
      <w:pStyle w:val="2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0" b="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33F0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381DCE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z+MwZ1QAAAAkBAAAPAAAAAAAAAAEAIAAAACIAAABkcnMvZG93bnJldi54bWxQSwECFAAU&#10;AAAACACHTuJA+Txv1LsBAABtAwAADgAAAAAAAAABACAAAAAkAQAAZHJzL2Uyb0RvYy54bWxQSwUG&#10;AAAAAAYABgBZAQAAUQ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58381DCE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2F00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DlmMzYxZGVhYTkyM2U3YTAyOTMwNGY1ZWVjZTkifQ=="/>
  </w:docVars>
  <w:rsids>
    <w:rsidRoot w:val="00A079CD"/>
    <w:rsid w:val="001021A4"/>
    <w:rsid w:val="00107D47"/>
    <w:rsid w:val="00377510"/>
    <w:rsid w:val="004E68CE"/>
    <w:rsid w:val="00650E7C"/>
    <w:rsid w:val="00692F86"/>
    <w:rsid w:val="006B34E2"/>
    <w:rsid w:val="00700B99"/>
    <w:rsid w:val="008B4EF0"/>
    <w:rsid w:val="009E4400"/>
    <w:rsid w:val="00A079CD"/>
    <w:rsid w:val="00AE26BD"/>
    <w:rsid w:val="00E146BE"/>
    <w:rsid w:val="0C830087"/>
    <w:rsid w:val="14215C1B"/>
    <w:rsid w:val="1F3877FE"/>
    <w:rsid w:val="250273A3"/>
    <w:rsid w:val="59C75EEA"/>
    <w:rsid w:val="5F334D9C"/>
    <w:rsid w:val="694A1BBF"/>
    <w:rsid w:val="77C35AEB"/>
    <w:rsid w:val="7C1C69A6"/>
    <w:rsid w:val="FF7D8F6E"/>
    <w:rsid w:val="FFAA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9">
    <w:name w:val="列表段落1"/>
    <w:basedOn w:val="1"/>
    <w:qFormat/>
    <w:uiPriority w:val="99"/>
    <w:pPr>
      <w:ind w:left="720"/>
      <w:contextualSpacing/>
    </w:pPr>
  </w:style>
  <w:style w:type="character" w:customStyle="1" w:styleId="10">
    <w:name w:val="页脚 字符"/>
    <w:link w:val="2"/>
    <w:qFormat/>
    <w:uiPriority w:val="99"/>
    <w:rPr>
      <w:rFonts w:eastAsia="PMingLiU"/>
      <w:kern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6</Pages>
  <Words>1390</Words>
  <Characters>3558</Characters>
  <Lines>41</Lines>
  <Paragraphs>11</Paragraphs>
  <TotalTime>0</TotalTime>
  <ScaleCrop>false</ScaleCrop>
  <LinksUpToDate>false</LinksUpToDate>
  <CharactersWithSpaces>3907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2020-03-08T12:29:00Z</dcterms:created>
  <dc:creator>*****</dc:creator>
  <cp:lastModifiedBy>DELL</cp:lastModifiedBy>
  <cp:lastPrinted>2022-02-13T17:47:00Z</cp:lastPrinted>
  <dcterms:modified xsi:type="dcterms:W3CDTF">2025-02-28T06:12:04Z</dcterms:modified>
  <dc:title>上海建桥学院教学进度计划表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>
    <vt:lpwstr>6</vt:lpwstr>
  </property>
  <property fmtid="{D5CDD505-2E9C-101B-9397-08002B2CF9AE}" pid="4" name="ICV">
    <vt:lpwstr>685E618A219FFF6A86D4F8634F2E573A</vt:lpwstr>
  </property>
  <property fmtid="{D5CDD505-2E9C-101B-9397-08002B2CF9AE}" pid="5" name="KSOTemplateDocerSaveRecord">
    <vt:lpwstr>eyJoZGlkIjoiNzUyNGY3NTgwNjBjYmJkMTEyNmY4MDRiMDFmZDc1ZGMiLCJ1c2VySWQiOiIxNjUzOTc4Nzc4In0=</vt:lpwstr>
  </property>
</Properties>
</file>