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B96A8F" w14:textId="77777777" w:rsidR="00EF4B6D" w:rsidRDefault="00EF4B6D">
      <w:pPr>
        <w:snapToGrid w:val="0"/>
        <w:jc w:val="center"/>
        <w:rPr>
          <w:sz w:val="6"/>
          <w:szCs w:val="6"/>
        </w:rPr>
      </w:pPr>
    </w:p>
    <w:p w14:paraId="4E39DE78" w14:textId="77777777" w:rsidR="00EF4B6D" w:rsidRDefault="00EF4B6D">
      <w:pPr>
        <w:snapToGrid w:val="0"/>
        <w:jc w:val="center"/>
        <w:rPr>
          <w:sz w:val="6"/>
          <w:szCs w:val="6"/>
        </w:rPr>
      </w:pPr>
    </w:p>
    <w:p w14:paraId="1D187870" w14:textId="77777777" w:rsidR="00EF4B6D" w:rsidRDefault="00795C09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4ED1282B" w14:textId="77777777" w:rsidR="00EF4B6D" w:rsidRDefault="00795C09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/>
          <w:bCs/>
          <w:color w:val="000000"/>
          <w:lang w:eastAsia="zh-CN"/>
        </w:rPr>
        <w:t>一</w:t>
      </w:r>
      <w:r>
        <w:rPr>
          <w:rFonts w:ascii="SimHei" w:eastAsia="SimHei" w:hAnsi="SimHei" w:hint="eastAsia"/>
          <w:bCs/>
          <w:color w:val="000000"/>
          <w:lang w:eastAsia="zh-CN"/>
        </w:rPr>
        <w:t>、</w:t>
      </w:r>
      <w:r>
        <w:rPr>
          <w:rFonts w:ascii="SimHei" w:eastAsia="SimHei" w:hAnsi="SimHei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EF4B6D" w14:paraId="3F39168F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FEDE66" w14:textId="77777777" w:rsidR="00EF4B6D" w:rsidRDefault="00795C09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SimHei" w:eastAsia="SimHei" w:hAnsi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A6D4A8" w14:textId="77777777" w:rsidR="00EF4B6D" w:rsidRDefault="00795C09">
            <w:pPr>
              <w:tabs>
                <w:tab w:val="left" w:pos="532"/>
              </w:tabs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综合日语</w:t>
            </w:r>
            <w:r>
              <w:rPr>
                <w:rFonts w:ascii="SimSun" w:eastAsia="SimSun" w:hAnsi="SimSun" w:hint="eastAsia"/>
                <w:sz w:val="21"/>
                <w:szCs w:val="21"/>
                <w:lang w:eastAsia="ja-JP"/>
              </w:rPr>
              <w:t>Ⅱ</w:t>
            </w:r>
          </w:p>
        </w:tc>
      </w:tr>
      <w:tr w:rsidR="00EF4B6D" w14:paraId="031DE2C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C234A96" w14:textId="77777777" w:rsidR="00EF4B6D" w:rsidRDefault="00795C09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0F11FC7" w14:textId="77777777" w:rsidR="00EF4B6D" w:rsidRDefault="00795C09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0140011</w:t>
            </w:r>
          </w:p>
        </w:tc>
        <w:tc>
          <w:tcPr>
            <w:tcW w:w="1314" w:type="dxa"/>
            <w:vAlign w:val="center"/>
          </w:tcPr>
          <w:p w14:paraId="7D5CF379" w14:textId="77777777" w:rsidR="00EF4B6D" w:rsidRDefault="00795C09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1F57585" w14:textId="77777777" w:rsidR="00EF4B6D" w:rsidRDefault="00795C09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0889</w:t>
            </w:r>
          </w:p>
        </w:tc>
        <w:tc>
          <w:tcPr>
            <w:tcW w:w="1753" w:type="dxa"/>
            <w:vAlign w:val="center"/>
          </w:tcPr>
          <w:p w14:paraId="70AA663A" w14:textId="77777777" w:rsidR="00EF4B6D" w:rsidRDefault="00795C09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SimHei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420A319" w14:textId="77777777" w:rsidR="00EF4B6D" w:rsidRDefault="00795C09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10/160</w:t>
            </w:r>
          </w:p>
        </w:tc>
      </w:tr>
      <w:tr w:rsidR="00EF4B6D" w14:paraId="66DC8EA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C92C1D1" w14:textId="77777777" w:rsidR="00EF4B6D" w:rsidRDefault="00795C09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52245A0" w14:textId="1658233F" w:rsidR="00EF4B6D" w:rsidRDefault="00C260F6">
            <w:pPr>
              <w:tabs>
                <w:tab w:val="left" w:pos="532"/>
              </w:tabs>
              <w:jc w:val="both"/>
              <w:rPr>
                <w:rFonts w:eastAsia="SimSun"/>
                <w:sz w:val="21"/>
                <w:szCs w:val="21"/>
                <w:lang w:eastAsia="zh-CN"/>
              </w:rPr>
            </w:pPr>
            <w:r w:rsidRPr="00C260F6">
              <w:rPr>
                <w:rFonts w:eastAsia="SimSun" w:hint="eastAsia"/>
                <w:sz w:val="21"/>
                <w:szCs w:val="21"/>
                <w:lang w:eastAsia="zh-CN"/>
              </w:rPr>
              <w:t>马敬、李凯航</w:t>
            </w:r>
            <w:r w:rsidRPr="00E50CFA">
              <w:rPr>
                <w:rFonts w:eastAsia="SimSun" w:hint="eastAsia"/>
                <w:sz w:val="21"/>
                <w:szCs w:val="21"/>
                <w:lang w:eastAsia="zh-CN"/>
              </w:rPr>
              <w:t>、郑芳、</w:t>
            </w:r>
            <w:r w:rsidRPr="00C260F6">
              <w:rPr>
                <w:rFonts w:eastAsia="SimSun" w:hint="eastAsia"/>
                <w:sz w:val="21"/>
                <w:szCs w:val="21"/>
                <w:lang w:eastAsia="zh-CN"/>
              </w:rPr>
              <w:t>王海涵、马文心、寇芙蓉</w:t>
            </w:r>
          </w:p>
        </w:tc>
        <w:tc>
          <w:tcPr>
            <w:tcW w:w="1314" w:type="dxa"/>
            <w:vAlign w:val="center"/>
          </w:tcPr>
          <w:p w14:paraId="5ED5B54F" w14:textId="77777777" w:rsidR="00EF4B6D" w:rsidRDefault="00795C09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教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7997BA7" w14:textId="5D892211" w:rsidR="00D23E40" w:rsidRDefault="004757DB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757DB">
              <w:rPr>
                <w:rFonts w:eastAsia="SimSun"/>
                <w:sz w:val="21"/>
                <w:szCs w:val="21"/>
                <w:lang w:eastAsia="zh-CN"/>
              </w:rPr>
              <w:t>14601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Pr="004757DB">
              <w:rPr>
                <w:rFonts w:eastAsia="SimSun"/>
                <w:sz w:val="21"/>
                <w:szCs w:val="21"/>
                <w:lang w:eastAsia="zh-CN"/>
              </w:rPr>
              <w:t>23213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="00E50CFA" w:rsidRPr="00E50CFA">
              <w:rPr>
                <w:rFonts w:eastAsia="SimSun"/>
                <w:sz w:val="21"/>
                <w:szCs w:val="21"/>
                <w:lang w:eastAsia="zh-CN"/>
              </w:rPr>
              <w:t>21425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Pr="004757DB">
              <w:rPr>
                <w:rFonts w:eastAsia="SimSun"/>
                <w:sz w:val="21"/>
                <w:szCs w:val="21"/>
                <w:lang w:eastAsia="zh-CN"/>
              </w:rPr>
              <w:t>23189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Pr="004757DB">
              <w:rPr>
                <w:rFonts w:eastAsia="SimSun"/>
                <w:sz w:val="21"/>
                <w:szCs w:val="21"/>
                <w:lang w:eastAsia="zh-CN"/>
              </w:rPr>
              <w:t>16086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Pr="004757DB">
              <w:rPr>
                <w:rFonts w:eastAsia="SimSun"/>
                <w:sz w:val="21"/>
                <w:szCs w:val="21"/>
                <w:lang w:eastAsia="zh-CN"/>
              </w:rPr>
              <w:t>21408</w:t>
            </w:r>
          </w:p>
        </w:tc>
        <w:tc>
          <w:tcPr>
            <w:tcW w:w="1753" w:type="dxa"/>
            <w:vAlign w:val="center"/>
          </w:tcPr>
          <w:p w14:paraId="66299B58" w14:textId="77777777" w:rsidR="00EF4B6D" w:rsidRDefault="00795C09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专</w:t>
            </w: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5396B77" w14:textId="77777777" w:rsidR="00EF4B6D" w:rsidRDefault="00795C09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专职和兼职</w:t>
            </w:r>
          </w:p>
        </w:tc>
      </w:tr>
      <w:tr w:rsidR="00EF4B6D" w14:paraId="1D5CCA5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65A192D" w14:textId="77777777" w:rsidR="00EF4B6D" w:rsidRDefault="00795C09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984B222" w14:textId="72D1A404" w:rsidR="008D2649" w:rsidRDefault="001549FB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1549FB">
              <w:rPr>
                <w:rFonts w:eastAsia="SimSun"/>
                <w:sz w:val="21"/>
                <w:szCs w:val="21"/>
                <w:lang w:eastAsia="zh-CN"/>
              </w:rPr>
              <w:t>24</w:t>
            </w:r>
            <w:r w:rsidRPr="001549FB">
              <w:rPr>
                <w:rFonts w:eastAsia="SimSun" w:hint="eastAsia"/>
                <w:sz w:val="21"/>
                <w:szCs w:val="21"/>
                <w:lang w:eastAsia="zh-CN"/>
              </w:rPr>
              <w:t>商日</w:t>
            </w:r>
            <w:r w:rsidRPr="001549FB">
              <w:rPr>
                <w:rFonts w:eastAsia="SimSun"/>
                <w:sz w:val="21"/>
                <w:szCs w:val="21"/>
                <w:lang w:eastAsia="zh-CN"/>
              </w:rPr>
              <w:t>12</w:t>
            </w:r>
            <w:r w:rsidRPr="001549FB">
              <w:rPr>
                <w:rFonts w:eastAsia="SimSun" w:hint="eastAsia"/>
                <w:sz w:val="21"/>
                <w:szCs w:val="21"/>
                <w:lang w:eastAsia="zh-CN"/>
              </w:rPr>
              <w:t>班、</w:t>
            </w:r>
            <w:r w:rsidRPr="001549FB">
              <w:rPr>
                <w:rFonts w:eastAsia="SimSun"/>
                <w:sz w:val="21"/>
                <w:szCs w:val="21"/>
                <w:lang w:eastAsia="zh-CN"/>
              </w:rPr>
              <w:t>24</w:t>
            </w:r>
            <w:r w:rsidRPr="001549FB">
              <w:rPr>
                <w:rFonts w:eastAsia="SimSun" w:hint="eastAsia"/>
                <w:sz w:val="21"/>
                <w:szCs w:val="21"/>
                <w:lang w:eastAsia="zh-CN"/>
              </w:rPr>
              <w:t>计应</w:t>
            </w:r>
            <w:r w:rsidRPr="001549FB">
              <w:rPr>
                <w:rFonts w:eastAsia="SimSun"/>
                <w:sz w:val="21"/>
                <w:szCs w:val="21"/>
                <w:lang w:eastAsia="zh-CN"/>
              </w:rPr>
              <w:t>123</w:t>
            </w:r>
            <w:r w:rsidRPr="001549FB">
              <w:rPr>
                <w:rFonts w:eastAsia="SimSun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32B29393" w14:textId="77777777" w:rsidR="00EF4B6D" w:rsidRDefault="00795C09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7D44459" w14:textId="4CF9C140" w:rsidR="00EF4B6D" w:rsidRDefault="004757DB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sz w:val="21"/>
                <w:szCs w:val="21"/>
                <w:lang w:eastAsia="zh-CN"/>
              </w:rPr>
              <w:t>6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SimSun"/>
                <w:sz w:val="21"/>
                <w:szCs w:val="21"/>
                <w:lang w:eastAsia="zh-CN"/>
              </w:rPr>
              <w:t>25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SimSun"/>
                <w:sz w:val="21"/>
                <w:szCs w:val="21"/>
                <w:lang w:eastAsia="zh-CN"/>
              </w:rPr>
              <w:t>3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SimSun"/>
                <w:sz w:val="21"/>
                <w:szCs w:val="21"/>
                <w:lang w:eastAsia="zh-CN"/>
              </w:rPr>
              <w:t>32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SimSu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53" w:type="dxa"/>
            <w:vAlign w:val="center"/>
          </w:tcPr>
          <w:p w14:paraId="754ECAEB" w14:textId="77777777" w:rsidR="00EF4B6D" w:rsidRDefault="00795C09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ACB893D" w14:textId="0390E41D" w:rsidR="00EF4B6D" w:rsidRDefault="004757DB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757DB">
              <w:rPr>
                <w:rFonts w:eastAsia="SimSun" w:hint="eastAsia"/>
                <w:sz w:val="21"/>
                <w:szCs w:val="21"/>
                <w:lang w:eastAsia="zh-CN"/>
              </w:rPr>
              <w:t>一教</w:t>
            </w:r>
            <w:r w:rsidRPr="004757DB">
              <w:rPr>
                <w:rFonts w:eastAsia="SimSun" w:hint="eastAsia"/>
                <w:sz w:val="21"/>
                <w:szCs w:val="21"/>
                <w:lang w:eastAsia="zh-CN"/>
              </w:rPr>
              <w:t>105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Pr="004757DB">
              <w:rPr>
                <w:rFonts w:eastAsia="SimSun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sz w:val="21"/>
                <w:szCs w:val="21"/>
                <w:lang w:eastAsia="zh-CN"/>
              </w:rPr>
              <w:t>20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Pr="004757DB">
              <w:rPr>
                <w:rFonts w:eastAsia="SimSun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SimSun"/>
                <w:sz w:val="21"/>
                <w:szCs w:val="21"/>
                <w:lang w:eastAsia="zh-CN"/>
              </w:rPr>
              <w:t>08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Pr="004757DB">
              <w:rPr>
                <w:rFonts w:eastAsia="SimSun" w:hint="eastAsia"/>
                <w:sz w:val="21"/>
                <w:szCs w:val="21"/>
                <w:lang w:eastAsia="zh-CN"/>
              </w:rPr>
              <w:t>二教</w:t>
            </w:r>
            <w:r w:rsidRPr="004757DB">
              <w:rPr>
                <w:rFonts w:eastAsia="SimSun" w:hint="eastAsia"/>
                <w:sz w:val="21"/>
                <w:szCs w:val="21"/>
                <w:lang w:eastAsia="zh-CN"/>
              </w:rPr>
              <w:t>104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等等</w:t>
            </w:r>
          </w:p>
        </w:tc>
      </w:tr>
      <w:tr w:rsidR="00EF4B6D" w14:paraId="4BD2285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BCB5C14" w14:textId="77777777" w:rsidR="00EF4B6D" w:rsidRDefault="00795C09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3981108" w14:textId="77777777" w:rsidR="00EF4B6D" w:rsidRDefault="00795C09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周一下午</w:t>
            </w:r>
          </w:p>
        </w:tc>
      </w:tr>
      <w:tr w:rsidR="00EF4B6D" w14:paraId="1DA9E54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8634410" w14:textId="77777777" w:rsidR="00EF4B6D" w:rsidRDefault="00795C09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336F034" w14:textId="77777777" w:rsidR="00EF4B6D" w:rsidRDefault="00795C09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https://elearning.gench.edu.cn:8443/webapps/blackboard/content/listContentEditable.jsp?content_id=_115719_1&amp;course_id=_16680_1</w:t>
            </w:r>
          </w:p>
        </w:tc>
      </w:tr>
      <w:tr w:rsidR="00EF4B6D" w14:paraId="0BB2B81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9CE1F07" w14:textId="77777777" w:rsidR="00EF4B6D" w:rsidRDefault="00795C09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3890C8A" w14:textId="77777777" w:rsidR="00EF4B6D" w:rsidRDefault="00795C0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《综合日语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》，张鸿成主编，大连理工出版社</w:t>
            </w:r>
          </w:p>
        </w:tc>
      </w:tr>
      <w:tr w:rsidR="00EF4B6D" w14:paraId="4862C10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4C24E9" w14:textId="77777777" w:rsidR="00EF4B6D" w:rsidRDefault="00795C09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30FC74" w14:textId="77777777" w:rsidR="00EF4B6D" w:rsidRDefault="00795C0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《新编日语》修订版第二册，周平、陈小芬主编，上海外语教育出版社</w:t>
            </w:r>
          </w:p>
          <w:p w14:paraId="5851A0A4" w14:textId="77777777" w:rsidR="00EF4B6D" w:rsidRDefault="00795C0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《新日语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N3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教程》，张鸿成主编，上海译文出版社；</w:t>
            </w:r>
          </w:p>
          <w:p w14:paraId="4E8C9DC0" w14:textId="77777777" w:rsidR="00EF4B6D" w:rsidRDefault="00795C0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《中日交流标准日本语中级（上）》，（中国）人民教育出版社、（日本）光村图书出版株式会社联合出版；</w:t>
            </w:r>
          </w:p>
          <w:p w14:paraId="038CB75B" w14:textId="77777777" w:rsidR="00EF4B6D" w:rsidRDefault="00795C0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《新编日语语法教程》，皮细庚主编，上海外语教育出版社</w:t>
            </w:r>
          </w:p>
        </w:tc>
      </w:tr>
    </w:tbl>
    <w:p w14:paraId="0F94E2E5" w14:textId="77777777" w:rsidR="00EF4B6D" w:rsidRDefault="00795C09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4"/>
        <w:gridCol w:w="647"/>
        <w:gridCol w:w="4130"/>
        <w:gridCol w:w="1117"/>
        <w:gridCol w:w="2428"/>
      </w:tblGrid>
      <w:tr w:rsidR="00EF4B6D" w14:paraId="7CBC09A2" w14:textId="77777777">
        <w:trPr>
          <w:trHeight w:val="454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D1367E" w14:textId="77777777" w:rsidR="00EF4B6D" w:rsidRDefault="00795C09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47" w:type="dxa"/>
            <w:vAlign w:val="center"/>
          </w:tcPr>
          <w:p w14:paraId="3E246EAB" w14:textId="77777777" w:rsidR="00EF4B6D" w:rsidRDefault="00795C09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6695F" w14:textId="77777777" w:rsidR="00EF4B6D" w:rsidRDefault="00795C09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50D6B" w14:textId="77777777" w:rsidR="00EF4B6D" w:rsidRDefault="00795C09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0ACA5" w14:textId="77777777" w:rsidR="00EF4B6D" w:rsidRDefault="00795C09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F4B6D" w14:paraId="29D259E5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CA87EF" w14:textId="77777777" w:rsidR="00EF4B6D" w:rsidRDefault="00795C09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47" w:type="dxa"/>
          </w:tcPr>
          <w:p w14:paraId="78CDADDE" w14:textId="77777777" w:rsidR="00EF4B6D" w:rsidRDefault="00795C09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419E2" w14:textId="77777777" w:rsidR="00EF4B6D" w:rsidRDefault="00795C09">
            <w:pPr>
              <w:widowControl/>
              <w:rPr>
                <w:rFonts w:ascii="SimSun" w:eastAsiaTheme="minorEastAsia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いい店がありますが、行ってみますか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B1ACE0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41C293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54F89ABB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F6D87" w14:textId="77777777" w:rsidR="00EF4B6D" w:rsidRDefault="00795C09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47" w:type="dxa"/>
          </w:tcPr>
          <w:p w14:paraId="01A98487" w14:textId="77777777" w:rsidR="00EF4B6D" w:rsidRDefault="00795C09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DD029" w14:textId="77777777" w:rsidR="00EF4B6D" w:rsidRDefault="00795C09">
            <w:pPr>
              <w:widowControl/>
              <w:rPr>
                <w:rFonts w:ascii="SimSun" w:eastAsia="ＭＳ 明朝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美味しそうなお弁当が並んでいます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3799AD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0F4C8D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3D1F9061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4EC25" w14:textId="77777777" w:rsidR="00EF4B6D" w:rsidRDefault="00795C09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47" w:type="dxa"/>
          </w:tcPr>
          <w:p w14:paraId="34F43D14" w14:textId="77777777" w:rsidR="00EF4B6D" w:rsidRDefault="00795C09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D808DA" w14:textId="77777777" w:rsidR="00EF4B6D" w:rsidRDefault="00795C09">
            <w:pPr>
              <w:widowControl/>
              <w:rPr>
                <w:rFonts w:ascii="SimSun" w:eastAsia="ＭＳ 明朝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プログラムが貼ってあります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D84BD8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E25D3C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课后练习，单词背诵，熟读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lastRenderedPageBreak/>
              <w:t>并背诵课文</w:t>
            </w:r>
          </w:p>
        </w:tc>
      </w:tr>
      <w:tr w:rsidR="00EF4B6D" w14:paraId="5A8C0663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29AF2" w14:textId="77777777" w:rsidR="00EF4B6D" w:rsidRDefault="00795C09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647" w:type="dxa"/>
          </w:tcPr>
          <w:p w14:paraId="3C2F4195" w14:textId="77777777" w:rsidR="00EF4B6D" w:rsidRDefault="00795C09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3BAC8" w14:textId="77777777" w:rsidR="00EF4B6D" w:rsidRDefault="00795C09">
            <w:pPr>
              <w:widowControl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（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过程性考试1）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子供がいなくなってしまいました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5179B3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B6A95C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73FE82ED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DE73F" w14:textId="77777777" w:rsidR="00EF4B6D" w:rsidRDefault="00795C09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47" w:type="dxa"/>
          </w:tcPr>
          <w:p w14:paraId="03FD2937" w14:textId="77777777" w:rsidR="00EF4B6D" w:rsidRDefault="00795C09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2E7D7" w14:textId="77777777" w:rsidR="00EF4B6D" w:rsidRDefault="00795C09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空港に着いたらどうすればいいんですか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24FA2C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9E4660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2A0FB4EF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1A4D4" w14:textId="77777777" w:rsidR="00EF4B6D" w:rsidRDefault="00795C09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47" w:type="dxa"/>
          </w:tcPr>
          <w:p w14:paraId="224D0DB1" w14:textId="77777777" w:rsidR="00EF4B6D" w:rsidRDefault="00795C09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30D61" w14:textId="77777777" w:rsidR="00EF4B6D" w:rsidRDefault="00795C09">
            <w:pPr>
              <w:widowControl/>
              <w:rPr>
                <w:rFonts w:ascii="SimSun" w:eastAsia="ＭＳ 明朝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建物があんなに小さくて、マッチ箱のようです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F5000E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0FED4F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10856C40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D085F" w14:textId="77777777" w:rsidR="00EF4B6D" w:rsidRDefault="00795C09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47" w:type="dxa"/>
          </w:tcPr>
          <w:p w14:paraId="1E56EC4C" w14:textId="77777777" w:rsidR="00EF4B6D" w:rsidRDefault="00795C09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3D38A" w14:textId="77777777" w:rsidR="00EF4B6D" w:rsidRDefault="00795C09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あなたもチョコレートをあげましたか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C703E4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ED027E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55DA4145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689DF" w14:textId="77777777" w:rsidR="00EF4B6D" w:rsidRDefault="00795C09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47" w:type="dxa"/>
          </w:tcPr>
          <w:p w14:paraId="4F3419CF" w14:textId="77777777" w:rsidR="00EF4B6D" w:rsidRDefault="00795C09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F0653" w14:textId="77777777" w:rsidR="00EF4B6D" w:rsidRDefault="00795C09">
            <w:pPr>
              <w:widowControl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（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过程性考试2）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送ってくれてありがとう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3255C0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10780D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79C4BB72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6D6E6" w14:textId="77777777" w:rsidR="00EF4B6D" w:rsidRDefault="00795C09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47" w:type="dxa"/>
          </w:tcPr>
          <w:p w14:paraId="6E6EFF6E" w14:textId="77777777" w:rsidR="00EF4B6D" w:rsidRDefault="00795C09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A22E9" w14:textId="77777777" w:rsidR="00EF4B6D" w:rsidRDefault="00795C09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できるだけうがうようにしてください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2A198A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229540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34706C07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806B8" w14:textId="77777777" w:rsidR="00EF4B6D" w:rsidRDefault="00795C09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7" w:type="dxa"/>
          </w:tcPr>
          <w:p w14:paraId="4B066F86" w14:textId="77777777" w:rsidR="00EF4B6D" w:rsidRDefault="00795C09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147BD" w14:textId="77777777" w:rsidR="00EF4B6D" w:rsidRDefault="00795C09">
            <w:pPr>
              <w:widowControl/>
              <w:rPr>
                <w:rFonts w:ascii="SimSun" w:eastAsia="ＭＳ 明朝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タイプは打てますか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59F241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AF843A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248C9614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D22E8" w14:textId="77777777" w:rsidR="00EF4B6D" w:rsidRDefault="00795C09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47" w:type="dxa"/>
          </w:tcPr>
          <w:p w14:paraId="3F60FA5E" w14:textId="77777777" w:rsidR="00EF4B6D" w:rsidRDefault="00795C09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1CB0F" w14:textId="77777777" w:rsidR="00EF4B6D" w:rsidRDefault="00795C09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神戸に行ってほしいです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87A8EF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68B24A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7A5AEABB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644E6" w14:textId="77777777" w:rsidR="00EF4B6D" w:rsidRDefault="00795C09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47" w:type="dxa"/>
          </w:tcPr>
          <w:p w14:paraId="2E6DF7E8" w14:textId="77777777" w:rsidR="00EF4B6D" w:rsidRDefault="00795C09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CC5CA4" w14:textId="77777777" w:rsidR="00EF4B6D" w:rsidRDefault="00795C09">
            <w:pPr>
              <w:widowControl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（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过程性考试3）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後ろの人に押されて転んだんです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0AE5DA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20DA14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3B0179E5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EC145A" w14:textId="77777777" w:rsidR="00EF4B6D" w:rsidRDefault="00795C09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47" w:type="dxa"/>
          </w:tcPr>
          <w:p w14:paraId="57D58375" w14:textId="77777777" w:rsidR="00EF4B6D" w:rsidRDefault="00795C09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20F346" w14:textId="77777777" w:rsidR="00EF4B6D" w:rsidRDefault="00795C09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もっと気をつけばよかったのに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21A11E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2EC9D3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2B80A223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E22A7" w14:textId="77777777" w:rsidR="00EF4B6D" w:rsidRDefault="00795C09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47" w:type="dxa"/>
          </w:tcPr>
          <w:p w14:paraId="2D74400E" w14:textId="77777777" w:rsidR="00EF4B6D" w:rsidRDefault="00795C09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A1554" w14:textId="77777777" w:rsidR="00EF4B6D" w:rsidRDefault="00795C09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生徒に手伝わせますから、そんなに大変ではありません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112DA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5D1F25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741A58C3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8EE70" w14:textId="77777777" w:rsidR="00EF4B6D" w:rsidRDefault="00795C09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47" w:type="dxa"/>
          </w:tcPr>
          <w:p w14:paraId="1D3FEA60" w14:textId="77777777" w:rsidR="00EF4B6D" w:rsidRDefault="00795C09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F1462" w14:textId="77777777" w:rsidR="00EF4B6D" w:rsidRDefault="00795C09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黒金君、頑張れ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8DB8B9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F46D85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5BD97685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C1BB0" w14:textId="77777777" w:rsidR="00EF4B6D" w:rsidRDefault="00795C09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47" w:type="dxa"/>
          </w:tcPr>
          <w:p w14:paraId="7E4F09AC" w14:textId="77777777" w:rsidR="00EF4B6D" w:rsidRDefault="00795C09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30A6A" w14:textId="77777777" w:rsidR="00EF4B6D" w:rsidRDefault="00795C09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复习周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2352F4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3261A9" w14:textId="77777777" w:rsidR="00EF4B6D" w:rsidRDefault="00795C0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</w:tbl>
    <w:p w14:paraId="40A4BC42" w14:textId="77777777" w:rsidR="00EF4B6D" w:rsidRDefault="00795C09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EF4B6D" w14:paraId="61F23B48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AD7180E" w14:textId="77777777" w:rsidR="00EF4B6D" w:rsidRDefault="00795C09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C29006" w14:textId="77777777" w:rsidR="00EF4B6D" w:rsidRDefault="00795C09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1C2632" w14:textId="77777777" w:rsidR="00EF4B6D" w:rsidRDefault="00795C09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6859ED" w14:paraId="375EA94F" w14:textId="77777777" w:rsidTr="004826A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4D9214F" w14:textId="77777777" w:rsidR="006859ED" w:rsidRDefault="006859ED" w:rsidP="006859ED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8DF999C" w14:textId="77777777" w:rsidR="006859ED" w:rsidRDefault="006859ED" w:rsidP="006859ED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cs="SimSun" w:hint="eastAsia"/>
                <w:bCs/>
                <w:color w:val="000000"/>
                <w:sz w:val="21"/>
                <w:szCs w:val="21"/>
                <w:lang w:eastAsia="zh-CN" w:bidi="ar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514BB34" w14:textId="6A907EA5" w:rsidR="006859ED" w:rsidRDefault="006859ED" w:rsidP="006859ED">
            <w:pPr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笔试</w:t>
            </w:r>
          </w:p>
        </w:tc>
      </w:tr>
      <w:tr w:rsidR="006859ED" w14:paraId="3719C1D7" w14:textId="77777777" w:rsidTr="004826A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592196F" w14:textId="77777777" w:rsidR="006859ED" w:rsidRDefault="006859ED" w:rsidP="006859ED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lastRenderedPageBreak/>
              <w:t>X1</w:t>
            </w:r>
          </w:p>
        </w:tc>
        <w:tc>
          <w:tcPr>
            <w:tcW w:w="1843" w:type="dxa"/>
            <w:shd w:val="clear" w:color="auto" w:fill="auto"/>
          </w:tcPr>
          <w:p w14:paraId="10E69A15" w14:textId="77777777" w:rsidR="006859ED" w:rsidRDefault="006859ED" w:rsidP="006859ED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cs="SimSun" w:hint="eastAsia"/>
                <w:bCs/>
                <w:color w:val="000000"/>
                <w:sz w:val="21"/>
                <w:szCs w:val="21"/>
                <w:lang w:eastAsia="zh-CN" w:bidi="ar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9B1DA89" w14:textId="6AE4A83C" w:rsidR="006859ED" w:rsidRDefault="006859ED" w:rsidP="006859ED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笔试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</w:tr>
      <w:tr w:rsidR="006859ED" w14:paraId="41C6678B" w14:textId="77777777" w:rsidTr="004826A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22E298C" w14:textId="77777777" w:rsidR="006859ED" w:rsidRDefault="006859ED" w:rsidP="006859ED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6FFCD4E5" w14:textId="77777777" w:rsidR="006859ED" w:rsidRDefault="006859ED" w:rsidP="006859ED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cs="SimSun" w:hint="eastAsia"/>
                <w:bCs/>
                <w:color w:val="000000"/>
                <w:sz w:val="21"/>
                <w:szCs w:val="21"/>
                <w:lang w:eastAsia="zh-CN" w:bidi="ar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1804AE7" w14:textId="46DBB2F6" w:rsidR="006859ED" w:rsidRDefault="006859ED" w:rsidP="006859ED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笔试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</w:tr>
      <w:tr w:rsidR="006859ED" w14:paraId="2E3E4FEC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37F215A" w14:textId="77777777" w:rsidR="006859ED" w:rsidRDefault="006859ED" w:rsidP="006859ED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6F2F5C13" w14:textId="77777777" w:rsidR="006859ED" w:rsidRDefault="006859ED" w:rsidP="006859ED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cs="SimSun" w:hint="eastAsia"/>
                <w:bCs/>
                <w:color w:val="000000"/>
                <w:sz w:val="21"/>
                <w:szCs w:val="21"/>
                <w:lang w:eastAsia="zh-CN" w:bidi="ar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6EC31C7" w14:textId="7E8AB331" w:rsidR="006859ED" w:rsidRDefault="006859ED" w:rsidP="006859ED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笔试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</w:tr>
    </w:tbl>
    <w:p w14:paraId="278CE628" w14:textId="77777777" w:rsidR="00EF4B6D" w:rsidRDefault="00EF4B6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636642B4" w14:textId="4BB033B3" w:rsidR="00EF4B6D" w:rsidRDefault="00795C09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SimHei" w:eastAsia="SimHei" w:hAnsi="SimHei"/>
          <w:sz w:val="21"/>
          <w:szCs w:val="21"/>
          <w:lang w:eastAsia="zh-CN"/>
        </w:rPr>
      </w:pPr>
      <w:r>
        <w:rPr>
          <w:rFonts w:ascii="SimHei" w:eastAsia="SimHei" w:hAnsi="SimHei" w:hint="eastAsia"/>
          <w:color w:val="000000"/>
          <w:position w:val="-20"/>
          <w:sz w:val="21"/>
          <w:szCs w:val="21"/>
        </w:rPr>
        <w:t>任课教师：</w:t>
      </w:r>
      <w:r w:rsidR="004757DB" w:rsidRPr="004757DB">
        <w:rPr>
          <w:rFonts w:ascii="SimHei" w:eastAsia="SimHei" w:hAnsi="SimHei" w:hint="eastAsia"/>
          <w:color w:val="000000"/>
          <w:position w:val="-20"/>
          <w:sz w:val="21"/>
          <w:szCs w:val="21"/>
        </w:rPr>
        <w:t>马敬、李凯航、郑芳、王海涵、马文心、寇芙蓉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</w:rPr>
        <w:t>主任审核：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D3379A">
        <w:rPr>
          <w:noProof/>
        </w:rPr>
        <w:drawing>
          <wp:inline distT="0" distB="0" distL="0" distR="0" wp14:anchorId="2BA5DB94" wp14:editId="4C88EDBF">
            <wp:extent cx="972185" cy="414020"/>
            <wp:effectExtent l="0" t="0" r="0" b="5080"/>
            <wp:docPr id="17064422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42250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eastAsia="SimHei" w:hAnsi="SimHei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SimHei" w:eastAsia="SimHei" w:hAnsi="SimHei"/>
          <w:color w:val="000000"/>
          <w:position w:val="-20"/>
          <w:sz w:val="21"/>
          <w:szCs w:val="21"/>
        </w:rPr>
        <w:t xml:space="preserve">   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</w:rPr>
        <w:t>日期：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202</w:t>
      </w:r>
      <w:r w:rsidR="004757DB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.</w:t>
      </w:r>
      <w:r w:rsidR="004757DB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.</w:t>
      </w:r>
      <w:r w:rsidR="004757DB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>22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EF4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DB849" w14:textId="77777777" w:rsidR="007B06C7" w:rsidRDefault="007B06C7">
      <w:r>
        <w:separator/>
      </w:r>
    </w:p>
  </w:endnote>
  <w:endnote w:type="continuationSeparator" w:id="0">
    <w:p w14:paraId="312CE963" w14:textId="77777777" w:rsidR="007B06C7" w:rsidRDefault="007B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Sim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C251C" w14:textId="77777777" w:rsidR="00EF4B6D" w:rsidRDefault="00795C0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AE856F2" w14:textId="77777777" w:rsidR="00EF4B6D" w:rsidRDefault="00795C09">
    <w:pPr>
      <w:pStyle w:val="a3"/>
      <w:ind w:right="360"/>
    </w:pPr>
    <w:r>
      <w:rPr>
        <w:noProof/>
        <w:lang w:eastAsia="zh-CN"/>
      </w:rPr>
      <w:drawing>
        <wp:inline distT="0" distB="0" distL="0" distR="0" wp14:anchorId="2EE77419" wp14:editId="005DA82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CCAEB" w14:textId="77777777" w:rsidR="00EF4B6D" w:rsidRDefault="00795C09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0719D66" w14:textId="77777777" w:rsidR="00EF4B6D" w:rsidRDefault="00EF4B6D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99932" w14:textId="77777777" w:rsidR="00EF4B6D" w:rsidRDefault="00EF4B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A9D03" w14:textId="77777777" w:rsidR="007B06C7" w:rsidRDefault="007B06C7">
      <w:r>
        <w:separator/>
      </w:r>
    </w:p>
  </w:footnote>
  <w:footnote w:type="continuationSeparator" w:id="0">
    <w:p w14:paraId="111CC7DF" w14:textId="77777777" w:rsidR="007B06C7" w:rsidRDefault="007B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438C8" w14:textId="77777777" w:rsidR="00EF4B6D" w:rsidRDefault="00795C0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ED2B24C" wp14:editId="240EF01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CA6DB" w14:textId="77777777" w:rsidR="00EF4B6D" w:rsidRDefault="00795C0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1C89B9" wp14:editId="1DDC7E56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093F3B" w14:textId="77777777" w:rsidR="00EF4B6D" w:rsidRDefault="00795C09">
                          <w:pP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6C1C89B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" stroked="f" strokeweight=".5pt">
              <v:textbox>
                <w:txbxContent>
                  <w:p w14:paraId="24093F3B" w14:textId="77777777" w:rsidR="00EF4B6D" w:rsidRDefault="00795C0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18074" w14:textId="77777777" w:rsidR="00EF4B6D" w:rsidRDefault="00EF4B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BB3C9E1D"/>
    <w:rsid w:val="C3F70A4B"/>
    <w:rsid w:val="DBF85D7D"/>
    <w:rsid w:val="FBFEC960"/>
    <w:rsid w:val="FFCF84B8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9F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5AFA"/>
    <w:rsid w:val="00187761"/>
    <w:rsid w:val="00187F2F"/>
    <w:rsid w:val="00190BF2"/>
    <w:rsid w:val="00191318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078C"/>
    <w:rsid w:val="00320244"/>
    <w:rsid w:val="00323A00"/>
    <w:rsid w:val="00325BFB"/>
    <w:rsid w:val="00326D1F"/>
    <w:rsid w:val="00331EC3"/>
    <w:rsid w:val="0033295F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7DB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59ED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5C09"/>
    <w:rsid w:val="007A042A"/>
    <w:rsid w:val="007A2A5E"/>
    <w:rsid w:val="007A4668"/>
    <w:rsid w:val="007B06C7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4ED1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2649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858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2A09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B6"/>
    <w:rsid w:val="00C260F6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21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3E40"/>
    <w:rsid w:val="00D3379A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0CFA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4B6D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2316A"/>
  <w15:docId w15:val="{2AB522C0-5063-4524-9DEA-B2A5D1DE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C260F6"/>
    <w:rPr>
      <w:rFonts w:ascii="SimSun" w:eastAsia="SimSu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260F6"/>
    <w:rPr>
      <w:rFonts w:ascii="SimSu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218</Words>
  <Characters>1247</Characters>
  <Application>Microsoft Office Word</Application>
  <DocSecurity>0</DocSecurity>
  <Lines>10</Lines>
  <Paragraphs>2</Paragraphs>
  <ScaleCrop>false</ScaleCrop>
  <Company>CMT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婷 赵</cp:lastModifiedBy>
  <cp:revision>94</cp:revision>
  <cp:lastPrinted>2024-09-29T11:40:00Z</cp:lastPrinted>
  <dcterms:created xsi:type="dcterms:W3CDTF">2015-08-28T04:51:00Z</dcterms:created>
  <dcterms:modified xsi:type="dcterms:W3CDTF">2025-03-06T07:26:00Z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3821D3F85113DA1911DFE365E1C4AD4C_42</vt:lpwstr>
  </property>
</Properties>
</file>