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C4C64" w14:textId="77777777" w:rsidR="00BF19E5" w:rsidRDefault="000C22A4">
      <w:pPr>
        <w:spacing w:line="288" w:lineRule="auto"/>
        <w:jc w:val="center"/>
        <w:rPr>
          <w:rFonts w:ascii="SimSun" w:hAnsi="SimSun" w:cs="SimSun"/>
          <w:b/>
          <w:sz w:val="28"/>
          <w:szCs w:val="30"/>
        </w:rPr>
      </w:pPr>
      <w:r>
        <w:rPr>
          <w:rFonts w:ascii="SimSun" w:hAnsi="SimSun" w:cs="SimSun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0BBD1C" wp14:editId="1F62A9B3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0860" y="349885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FACE0A" w14:textId="77777777" w:rsidR="00BF19E5" w:rsidRDefault="000C22A4">
                            <w:pPr>
                              <w:jc w:val="left"/>
                              <w:rPr>
                                <w:rFonts w:ascii="SimSun" w:hAnsi="SimSun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mSun" w:hAnsi="SimSun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SimSun" w:hAnsi="SimSun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SimSun" w:hAnsi="SimSun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SimSun" w:hAnsi="SimSun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SimSun" w:hAnsi="SimSun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SimSun" w:hAnsi="SimSun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0BBD1C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" stroked="f" strokeweight=".5pt">
                <v:textbox>
                  <w:txbxContent>
                    <w:p w14:paraId="73FACE0A" w14:textId="77777777" w:rsidR="00BF19E5" w:rsidRDefault="000C22A4">
                      <w:pPr>
                        <w:jc w:val="left"/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SimSun" w:hAnsi="SimSun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SimSun" w:hAnsi="SimSun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SimSun" w:hAnsi="SimSun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SimSun" w:hAnsi="SimSun" w:cs="SimSun" w:hint="eastAsia"/>
          <w:b/>
          <w:sz w:val="28"/>
          <w:szCs w:val="30"/>
        </w:rPr>
        <w:t>【基础日语（4）】</w:t>
      </w:r>
    </w:p>
    <w:p w14:paraId="478B893F" w14:textId="77777777" w:rsidR="00BF19E5" w:rsidRDefault="000C22A4">
      <w:pPr>
        <w:shd w:val="clear" w:color="auto" w:fill="F5F5F5"/>
        <w:jc w:val="center"/>
        <w:textAlignment w:val="top"/>
        <w:rPr>
          <w:rFonts w:ascii="SimSun" w:hAnsi="SimSun" w:cs="SimSun"/>
          <w:kern w:val="0"/>
          <w:sz w:val="20"/>
          <w:szCs w:val="20"/>
        </w:rPr>
      </w:pPr>
      <w:r>
        <w:rPr>
          <w:rFonts w:ascii="SimSun" w:hAnsi="SimSun" w:cs="SimSun" w:hint="eastAsia"/>
          <w:b/>
          <w:sz w:val="28"/>
          <w:szCs w:val="30"/>
        </w:rPr>
        <w:t>【Basic Japanese(4)】</w:t>
      </w:r>
      <w:bookmarkStart w:id="0" w:name="a2"/>
      <w:bookmarkEnd w:id="0"/>
    </w:p>
    <w:p w14:paraId="4F1D0589" w14:textId="77777777" w:rsidR="00BF19E5" w:rsidRDefault="000C22A4" w:rsidP="000C22A4">
      <w:pPr>
        <w:spacing w:beforeLines="50" w:before="156" w:afterLines="50" w:after="156" w:line="288" w:lineRule="auto"/>
        <w:ind w:firstLineChars="150" w:firstLine="360"/>
        <w:rPr>
          <w:rFonts w:ascii="SimSun" w:hAnsi="SimSun" w:cs="SimSun"/>
          <w:b/>
          <w:sz w:val="30"/>
          <w:szCs w:val="30"/>
        </w:rPr>
      </w:pPr>
      <w:r>
        <w:rPr>
          <w:rFonts w:ascii="SimSun" w:hAnsi="SimSun" w:cs="SimSun" w:hint="eastAsia"/>
          <w:sz w:val="24"/>
        </w:rPr>
        <w:t>一、基本信息</w:t>
      </w:r>
    </w:p>
    <w:p w14:paraId="276A35D5" w14:textId="77777777" w:rsidR="00BF19E5" w:rsidRDefault="000C22A4">
      <w:pPr>
        <w:snapToGrid w:val="0"/>
        <w:spacing w:line="288" w:lineRule="auto"/>
        <w:ind w:firstLineChars="196" w:firstLine="394"/>
        <w:rPr>
          <w:rFonts w:ascii="SimSun" w:hAnsi="SimSun" w:cs="SimSun"/>
          <w:sz w:val="20"/>
          <w:szCs w:val="20"/>
        </w:rPr>
      </w:pPr>
      <w:r>
        <w:rPr>
          <w:rFonts w:ascii="SimSun" w:hAnsi="SimSun" w:cs="SimSun" w:hint="eastAsia"/>
          <w:b/>
          <w:bCs/>
          <w:sz w:val="20"/>
          <w:szCs w:val="20"/>
        </w:rPr>
        <w:t>课程代码：</w:t>
      </w:r>
      <w:r>
        <w:rPr>
          <w:rFonts w:ascii="SimSun" w:hAnsi="SimSun" w:cs="SimSun" w:hint="eastAsia"/>
          <w:sz w:val="20"/>
          <w:szCs w:val="20"/>
        </w:rPr>
        <w:t>【2020055】</w:t>
      </w:r>
    </w:p>
    <w:p w14:paraId="309FF6C9" w14:textId="77777777" w:rsidR="00BF19E5" w:rsidRDefault="000C22A4">
      <w:pPr>
        <w:snapToGrid w:val="0"/>
        <w:spacing w:line="288" w:lineRule="auto"/>
        <w:ind w:firstLineChars="196" w:firstLine="394"/>
        <w:rPr>
          <w:rFonts w:ascii="SimSun" w:hAnsi="SimSun" w:cs="SimSun"/>
          <w:szCs w:val="21"/>
        </w:rPr>
      </w:pPr>
      <w:r>
        <w:rPr>
          <w:rFonts w:ascii="SimSun" w:hAnsi="SimSun" w:cs="SimSun" w:hint="eastAsia"/>
          <w:b/>
          <w:bCs/>
          <w:sz w:val="20"/>
          <w:szCs w:val="20"/>
        </w:rPr>
        <w:t>课程学分：</w:t>
      </w:r>
      <w:r>
        <w:rPr>
          <w:rFonts w:ascii="SimSun" w:hAnsi="SimSun" w:cs="SimSun" w:hint="eastAsia"/>
          <w:sz w:val="20"/>
          <w:szCs w:val="20"/>
        </w:rPr>
        <w:t>【10】</w:t>
      </w:r>
    </w:p>
    <w:p w14:paraId="03CB3EA9" w14:textId="6C1A9C00" w:rsidR="00BF19E5" w:rsidRDefault="000C22A4">
      <w:pPr>
        <w:snapToGrid w:val="0"/>
        <w:spacing w:line="288" w:lineRule="auto"/>
        <w:ind w:firstLineChars="196" w:firstLine="394"/>
        <w:rPr>
          <w:rFonts w:ascii="SimSun" w:hAnsi="SimSun" w:cs="SimSun"/>
          <w:szCs w:val="21"/>
        </w:rPr>
      </w:pPr>
      <w:r>
        <w:rPr>
          <w:rFonts w:ascii="SimSun" w:hAnsi="SimSun" w:cs="SimSun" w:hint="eastAsia"/>
          <w:b/>
          <w:bCs/>
          <w:sz w:val="20"/>
          <w:szCs w:val="20"/>
        </w:rPr>
        <w:t>面向专业：</w:t>
      </w:r>
      <w:r>
        <w:rPr>
          <w:rFonts w:ascii="SimSun" w:hAnsi="SimSun" w:cs="SimSun" w:hint="eastAsia"/>
          <w:sz w:val="20"/>
          <w:szCs w:val="20"/>
        </w:rPr>
        <w:t>【日语专业本科</w:t>
      </w:r>
      <w:r w:rsidR="001C0969">
        <w:rPr>
          <w:rFonts w:hint="eastAsia"/>
          <w:bCs/>
          <w:color w:val="000000"/>
          <w:szCs w:val="21"/>
        </w:rPr>
        <w:t>、中日合作交流专业本科</w:t>
      </w:r>
      <w:r>
        <w:rPr>
          <w:rFonts w:ascii="SimSun" w:hAnsi="SimSun" w:cs="SimSun" w:hint="eastAsia"/>
          <w:sz w:val="20"/>
          <w:szCs w:val="20"/>
        </w:rPr>
        <w:t>】</w:t>
      </w:r>
    </w:p>
    <w:p w14:paraId="272F915E" w14:textId="77777777" w:rsidR="00BF19E5" w:rsidRDefault="000C22A4">
      <w:pPr>
        <w:snapToGrid w:val="0"/>
        <w:spacing w:line="288" w:lineRule="auto"/>
        <w:ind w:firstLineChars="196" w:firstLine="394"/>
        <w:rPr>
          <w:rFonts w:ascii="SimSun" w:hAnsi="SimSun" w:cs="SimSun"/>
          <w:sz w:val="20"/>
          <w:szCs w:val="20"/>
        </w:rPr>
      </w:pPr>
      <w:r>
        <w:rPr>
          <w:rFonts w:ascii="SimSun" w:hAnsi="SimSun" w:cs="SimSun" w:hint="eastAsia"/>
          <w:b/>
          <w:bCs/>
          <w:sz w:val="20"/>
          <w:szCs w:val="20"/>
        </w:rPr>
        <w:t>课程性质：</w:t>
      </w:r>
      <w:r>
        <w:rPr>
          <w:rFonts w:ascii="SimSun" w:hAnsi="SimSun" w:cs="SimSun" w:hint="eastAsia"/>
          <w:sz w:val="20"/>
          <w:szCs w:val="20"/>
        </w:rPr>
        <w:t>【院级必修课◎】</w:t>
      </w:r>
    </w:p>
    <w:p w14:paraId="66E890EC" w14:textId="77777777" w:rsidR="00BF19E5" w:rsidRDefault="000C22A4">
      <w:pPr>
        <w:snapToGrid w:val="0"/>
        <w:spacing w:line="288" w:lineRule="auto"/>
        <w:ind w:firstLineChars="196" w:firstLine="394"/>
        <w:rPr>
          <w:rFonts w:ascii="SimSun" w:hAnsi="SimSun" w:cs="SimSun"/>
          <w:b/>
          <w:bCs/>
          <w:szCs w:val="21"/>
        </w:rPr>
      </w:pPr>
      <w:r>
        <w:rPr>
          <w:rFonts w:ascii="SimSun" w:hAnsi="SimSun" w:cs="SimSun" w:hint="eastAsia"/>
          <w:b/>
          <w:bCs/>
          <w:sz w:val="20"/>
          <w:szCs w:val="20"/>
        </w:rPr>
        <w:t>开课院系：</w:t>
      </w:r>
      <w:r>
        <w:rPr>
          <w:rFonts w:ascii="SimSun" w:hAnsi="SimSun" w:cs="SimSun" w:hint="eastAsia"/>
          <w:sz w:val="20"/>
          <w:szCs w:val="20"/>
        </w:rPr>
        <w:t>国际教育学院日语系</w:t>
      </w:r>
    </w:p>
    <w:p w14:paraId="030C9C68" w14:textId="77777777" w:rsidR="00BF19E5" w:rsidRDefault="000C22A4">
      <w:pPr>
        <w:snapToGrid w:val="0"/>
        <w:spacing w:line="288" w:lineRule="auto"/>
        <w:ind w:firstLineChars="196" w:firstLine="394"/>
        <w:rPr>
          <w:rFonts w:ascii="SimSun" w:hAnsi="SimSun" w:cs="SimSun"/>
          <w:sz w:val="20"/>
          <w:szCs w:val="20"/>
        </w:rPr>
      </w:pPr>
      <w:r>
        <w:rPr>
          <w:rFonts w:ascii="SimSun" w:hAnsi="SimSun" w:cs="SimSun" w:hint="eastAsia"/>
          <w:b/>
          <w:bCs/>
          <w:sz w:val="20"/>
          <w:szCs w:val="20"/>
        </w:rPr>
        <w:t>使用教材：</w:t>
      </w:r>
    </w:p>
    <w:p w14:paraId="15D90020" w14:textId="77777777" w:rsidR="00BF19E5" w:rsidRDefault="000C22A4">
      <w:pPr>
        <w:snapToGrid w:val="0"/>
        <w:spacing w:line="288" w:lineRule="auto"/>
        <w:ind w:firstLineChars="596" w:firstLine="1192"/>
        <w:rPr>
          <w:rFonts w:ascii="SimSun" w:hAnsi="SimSun" w:cs="SimSun"/>
          <w:szCs w:val="21"/>
        </w:rPr>
      </w:pPr>
      <w:r>
        <w:rPr>
          <w:rFonts w:ascii="SimSun" w:hAnsi="SimSun" w:cs="SimSun" w:hint="eastAsia"/>
          <w:sz w:val="20"/>
          <w:szCs w:val="20"/>
        </w:rPr>
        <w:t>教材【新编日语第四册（修订本）；周平，陈小芬编著；上海外语教育出版社】</w:t>
      </w:r>
    </w:p>
    <w:p w14:paraId="40E683E6" w14:textId="77777777" w:rsidR="00BF19E5" w:rsidRDefault="000C22A4">
      <w:pPr>
        <w:snapToGrid w:val="0"/>
        <w:spacing w:line="288" w:lineRule="auto"/>
        <w:ind w:firstLineChars="400" w:firstLine="800"/>
        <w:rPr>
          <w:rFonts w:ascii="SimSun" w:hAnsi="SimSun" w:cs="SimSun"/>
          <w:sz w:val="20"/>
          <w:szCs w:val="20"/>
        </w:rPr>
      </w:pPr>
      <w:r>
        <w:rPr>
          <w:rFonts w:ascii="SimSun" w:hAnsi="SimSun" w:cs="SimSun" w:hint="eastAsia"/>
          <w:sz w:val="20"/>
          <w:szCs w:val="20"/>
        </w:rPr>
        <w:t>参考书目【新日语N2教程；张鸿成主编；上海译文出版社】</w:t>
      </w:r>
    </w:p>
    <w:p w14:paraId="665EE8D7" w14:textId="77777777" w:rsidR="00BF19E5" w:rsidRDefault="000C22A4">
      <w:pPr>
        <w:snapToGrid w:val="0"/>
        <w:spacing w:line="288" w:lineRule="auto"/>
        <w:ind w:firstLineChars="800" w:firstLine="1600"/>
        <w:rPr>
          <w:rFonts w:ascii="SimSun" w:hAnsi="SimSun" w:cs="SimSun"/>
          <w:sz w:val="20"/>
          <w:szCs w:val="20"/>
        </w:rPr>
      </w:pPr>
      <w:r>
        <w:rPr>
          <w:rFonts w:ascii="SimSun" w:hAnsi="SimSun" w:cs="SimSun" w:hint="eastAsia"/>
          <w:sz w:val="20"/>
          <w:szCs w:val="20"/>
        </w:rPr>
        <w:t>【标准日本语（下）；人民教育出版社】</w:t>
      </w:r>
    </w:p>
    <w:p w14:paraId="62177B96" w14:textId="77777777" w:rsidR="00BF19E5" w:rsidRDefault="000C22A4">
      <w:pPr>
        <w:adjustRightInd w:val="0"/>
        <w:snapToGrid w:val="0"/>
        <w:spacing w:line="288" w:lineRule="auto"/>
        <w:ind w:firstLineChars="796" w:firstLine="1592"/>
        <w:rPr>
          <w:rFonts w:ascii="SimSun" w:hAnsi="SimSun" w:cs="SimSun"/>
          <w:sz w:val="20"/>
          <w:szCs w:val="20"/>
        </w:rPr>
      </w:pPr>
      <w:r>
        <w:rPr>
          <w:rFonts w:ascii="SimSun" w:hAnsi="SimSun" w:cs="SimSun" w:hint="eastAsia"/>
          <w:sz w:val="20"/>
          <w:szCs w:val="20"/>
        </w:rPr>
        <w:t>【综合日语（4）；张鸿成主编；大连理工大学出版社】</w:t>
      </w:r>
    </w:p>
    <w:p w14:paraId="39ED1085" w14:textId="77777777" w:rsidR="00BF19E5" w:rsidRDefault="000C22A4">
      <w:pPr>
        <w:adjustRightInd w:val="0"/>
        <w:snapToGrid w:val="0"/>
        <w:spacing w:line="288" w:lineRule="auto"/>
        <w:ind w:firstLineChars="196" w:firstLine="394"/>
        <w:rPr>
          <w:rFonts w:ascii="SimSun" w:hAnsi="SimSun" w:cs="SimSun"/>
          <w:sz w:val="20"/>
          <w:szCs w:val="20"/>
        </w:rPr>
      </w:pPr>
      <w:r>
        <w:rPr>
          <w:rFonts w:ascii="SimSun" w:hAnsi="SimSun" w:cs="SimSun" w:hint="eastAsia"/>
          <w:b/>
          <w:bCs/>
          <w:sz w:val="20"/>
          <w:szCs w:val="20"/>
        </w:rPr>
        <w:t>课程网站网址：</w:t>
      </w:r>
      <w:r>
        <w:rPr>
          <w:rFonts w:ascii="SimSun" w:hAnsi="SimSun" w:cs="SimSun" w:hint="eastAsia"/>
          <w:sz w:val="20"/>
          <w:szCs w:val="20"/>
        </w:rPr>
        <w:t>https://elearning.gench.edu.cn:8443/webapps/blackboard/content/</w:t>
      </w:r>
    </w:p>
    <w:p w14:paraId="569F8ECA" w14:textId="77777777" w:rsidR="00BF19E5" w:rsidRDefault="000C22A4">
      <w:pPr>
        <w:adjustRightInd w:val="0"/>
        <w:snapToGrid w:val="0"/>
        <w:spacing w:line="288" w:lineRule="auto"/>
        <w:ind w:leftChars="188" w:left="1379" w:hangingChars="490" w:hanging="984"/>
        <w:rPr>
          <w:rFonts w:ascii="SimSun" w:hAnsi="SimSun" w:cs="SimSun"/>
          <w:sz w:val="20"/>
          <w:szCs w:val="20"/>
        </w:rPr>
      </w:pPr>
      <w:r>
        <w:rPr>
          <w:rFonts w:ascii="SimSun" w:hAnsi="SimSun" w:cs="SimSun" w:hint="eastAsia"/>
          <w:b/>
          <w:bCs/>
          <w:sz w:val="20"/>
          <w:szCs w:val="20"/>
        </w:rPr>
        <w:t>先修课程：</w:t>
      </w:r>
      <w:r>
        <w:rPr>
          <w:rFonts w:ascii="SimSun" w:hAnsi="SimSun" w:cs="SimSun" w:hint="eastAsia"/>
          <w:sz w:val="20"/>
          <w:szCs w:val="20"/>
        </w:rPr>
        <w:t>【基础日语（1）2020052（10），基础日语（2）2020053（10），基础日语（3）2020254（10）】</w:t>
      </w:r>
    </w:p>
    <w:p w14:paraId="4235B85E" w14:textId="77777777" w:rsidR="00BF19E5" w:rsidRDefault="000C22A4" w:rsidP="000C22A4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SimSun" w:hAnsi="SimSun" w:cs="SimSun"/>
          <w:b/>
          <w:sz w:val="24"/>
          <w:szCs w:val="20"/>
        </w:rPr>
      </w:pPr>
      <w:r>
        <w:rPr>
          <w:rFonts w:ascii="SimSun" w:hAnsi="SimSun" w:cs="SimSun" w:hint="eastAsia"/>
          <w:sz w:val="24"/>
        </w:rPr>
        <w:t>二、课程简介</w:t>
      </w:r>
    </w:p>
    <w:p w14:paraId="21EED7F3" w14:textId="7AC3FC8E" w:rsidR="00BF19E5" w:rsidRDefault="000C22A4">
      <w:pPr>
        <w:ind w:firstLineChars="200" w:firstLine="420"/>
        <w:rPr>
          <w:rFonts w:ascii="SimSun" w:hAnsi="SimSun" w:cs="SimSun"/>
        </w:rPr>
      </w:pPr>
      <w:r>
        <w:rPr>
          <w:rFonts w:ascii="SimSun" w:hAnsi="SimSun" w:cs="SimSun" w:hint="eastAsia"/>
        </w:rPr>
        <w:t>本课程的教学对象为日语系本科专业</w:t>
      </w:r>
      <w:r w:rsidR="002357E2">
        <w:rPr>
          <w:rFonts w:ascii="SimSun" w:hAnsi="SimSun" w:cs="SimSun" w:hint="eastAsia"/>
        </w:rPr>
        <w:t>及</w:t>
      </w:r>
      <w:r w:rsidR="002357E2">
        <w:rPr>
          <w:rFonts w:hint="eastAsia"/>
          <w:bCs/>
          <w:color w:val="000000"/>
          <w:szCs w:val="21"/>
        </w:rPr>
        <w:t>中日合作交流专业本科</w:t>
      </w:r>
      <w:r>
        <w:rPr>
          <w:rFonts w:ascii="SimSun" w:hAnsi="SimSun" w:cs="SimSun" w:hint="eastAsia"/>
        </w:rPr>
        <w:t>二年级第四学期的学生。其主要目的是帮助学生巩固基础日语（1）、（2）、（3）的相关知识，为三年级日语综合教程（5）以及高级日语课程的学习打下坚实的基础。本课程听说与读写并重，听说训练主要采用情景教学法，按照教材提供的不同主题，设定动作和说话场面，使学生通过情景和形象进一步培养直接用外语思维的能力。读写训练注重多读多写，要求学生流利朗读教材中的本文、会话文及应用文部分，正确理解文章意思，能活用所学单词与语法知识写出通顺文章。</w:t>
      </w:r>
    </w:p>
    <w:p w14:paraId="62DF4B09" w14:textId="77777777" w:rsidR="00BF19E5" w:rsidRDefault="000C22A4">
      <w:pPr>
        <w:ind w:firstLineChars="200" w:firstLine="420"/>
        <w:rPr>
          <w:rFonts w:ascii="SimSun" w:hAnsi="SimSun" w:cs="SimSun"/>
        </w:rPr>
      </w:pPr>
      <w:r>
        <w:rPr>
          <w:rFonts w:ascii="SimSun" w:hAnsi="SimSun" w:cs="SimSun" w:hint="eastAsia"/>
        </w:rPr>
        <w:t>本课程根据教学内容的题材主要分为四个单元，分别为日本文化（第1—5课）、日本社会（第6—10课）、日语学习（第11—14课）、中日友好（第15—16课）。每周教学课时为10课时。每周教学内容对应听说读写综合能力训练的要求，主要分为本文、会话、应用文、单词、词语与表达（句型语法）、功能用语、练习等几个版块。</w:t>
      </w:r>
    </w:p>
    <w:p w14:paraId="2B4E763B" w14:textId="77777777" w:rsidR="00BF19E5" w:rsidRDefault="000C22A4">
      <w:pPr>
        <w:ind w:firstLineChars="200" w:firstLine="420"/>
        <w:rPr>
          <w:rFonts w:ascii="SimSun" w:hAnsi="SimSun" w:cs="SimSun"/>
        </w:rPr>
      </w:pPr>
      <w:r>
        <w:rPr>
          <w:rFonts w:ascii="SimSun" w:hAnsi="SimSun" w:cs="SimSun" w:hint="eastAsia"/>
        </w:rPr>
        <w:t>本课程建议课时数为160，且全部为理论课时，共计10学分。</w:t>
      </w:r>
    </w:p>
    <w:p w14:paraId="7C1A86BA" w14:textId="77777777" w:rsidR="00BF19E5" w:rsidRDefault="000C22A4" w:rsidP="000C22A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SimSun" w:hAnsi="SimSun" w:cs="SimSun"/>
          <w:sz w:val="24"/>
        </w:rPr>
      </w:pPr>
      <w:r>
        <w:rPr>
          <w:rFonts w:ascii="SimSun" w:hAnsi="SimSun" w:cs="SimSun" w:hint="eastAsia"/>
          <w:sz w:val="24"/>
        </w:rPr>
        <w:t>三、选课建议</w:t>
      </w:r>
    </w:p>
    <w:p w14:paraId="20AF90D9" w14:textId="7ADBD932" w:rsidR="00BF19E5" w:rsidRDefault="000C22A4">
      <w:pPr>
        <w:ind w:firstLineChars="200" w:firstLine="420"/>
        <w:rPr>
          <w:rFonts w:ascii="SimSun" w:hAnsi="SimSun" w:cs="SimSun"/>
        </w:rPr>
      </w:pPr>
      <w:r>
        <w:rPr>
          <w:rFonts w:ascii="SimSun" w:hAnsi="SimSun" w:cs="SimSun" w:hint="eastAsia"/>
        </w:rPr>
        <w:t>本课程为日语专业</w:t>
      </w:r>
      <w:r w:rsidR="002357E2">
        <w:rPr>
          <w:rFonts w:ascii="SimSun" w:hAnsi="SimSun" w:cs="SimSun" w:hint="eastAsia"/>
        </w:rPr>
        <w:t>等</w:t>
      </w:r>
      <w:r>
        <w:rPr>
          <w:rFonts w:ascii="SimSun" w:hAnsi="SimSun" w:cs="SimSun" w:hint="eastAsia"/>
        </w:rPr>
        <w:t>本科二年级第四学期开设。</w:t>
      </w:r>
    </w:p>
    <w:p w14:paraId="0A54914E" w14:textId="77777777" w:rsidR="00BF19E5" w:rsidRDefault="000C22A4" w:rsidP="000C22A4">
      <w:pPr>
        <w:widowControl/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jc w:val="left"/>
        <w:rPr>
          <w:rFonts w:ascii="SimSun" w:hAnsi="SimSun" w:cs="SimSun"/>
          <w:sz w:val="24"/>
        </w:rPr>
      </w:pPr>
      <w:r>
        <w:rPr>
          <w:rFonts w:ascii="SimSun" w:hAnsi="SimSun" w:cs="SimSun" w:hint="eastAsia"/>
          <w:sz w:val="24"/>
        </w:rPr>
        <w:t>课程与专业毕业要求的关联性</w:t>
      </w:r>
    </w:p>
    <w:tbl>
      <w:tblPr>
        <w:tblStyle w:val="a7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BF19E5" w14:paraId="2D34357A" w14:textId="77777777">
        <w:tc>
          <w:tcPr>
            <w:tcW w:w="6912" w:type="dxa"/>
            <w:gridSpan w:val="2"/>
          </w:tcPr>
          <w:p w14:paraId="695700DA" w14:textId="77777777" w:rsidR="00BF19E5" w:rsidRDefault="000C22A4">
            <w:pPr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 w14:paraId="49C888C8" w14:textId="77777777" w:rsidR="00BF19E5" w:rsidRDefault="000C22A4">
            <w:pPr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关联</w:t>
            </w:r>
          </w:p>
        </w:tc>
      </w:tr>
      <w:tr w:rsidR="00BF19E5" w14:paraId="46C8CBA9" w14:textId="77777777">
        <w:trPr>
          <w:trHeight w:val="158"/>
        </w:trPr>
        <w:tc>
          <w:tcPr>
            <w:tcW w:w="817" w:type="dxa"/>
            <w:vMerge w:val="restart"/>
            <w:vAlign w:val="center"/>
          </w:tcPr>
          <w:p w14:paraId="46F45479" w14:textId="77777777" w:rsidR="00BF19E5" w:rsidRDefault="000C22A4">
            <w:pPr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4"/>
                <w:szCs w:val="24"/>
              </w:rPr>
              <w:t>LO11：</w:t>
            </w:r>
          </w:p>
        </w:tc>
        <w:tc>
          <w:tcPr>
            <w:tcW w:w="6095" w:type="dxa"/>
            <w:vAlign w:val="center"/>
          </w:tcPr>
          <w:p w14:paraId="265986EB" w14:textId="77777777" w:rsidR="00BF19E5" w:rsidRDefault="000C22A4">
            <w:pPr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LO111倾听他人意见、尊重他人观点、分析他人需求。</w:t>
            </w:r>
          </w:p>
        </w:tc>
        <w:tc>
          <w:tcPr>
            <w:tcW w:w="618" w:type="dxa"/>
            <w:vAlign w:val="center"/>
          </w:tcPr>
          <w:p w14:paraId="53999A7F" w14:textId="77777777" w:rsidR="00BF19E5" w:rsidRDefault="00BF19E5">
            <w:pPr>
              <w:jc w:val="center"/>
              <w:rPr>
                <w:rFonts w:ascii="SimSun" w:hAnsi="SimSun" w:cs="SimSun"/>
                <w:kern w:val="0"/>
                <w:sz w:val="24"/>
                <w:szCs w:val="20"/>
              </w:rPr>
            </w:pPr>
          </w:p>
        </w:tc>
      </w:tr>
      <w:tr w:rsidR="00BF19E5" w14:paraId="441591D7" w14:textId="77777777">
        <w:trPr>
          <w:trHeight w:val="157"/>
        </w:trPr>
        <w:tc>
          <w:tcPr>
            <w:tcW w:w="817" w:type="dxa"/>
            <w:vMerge/>
            <w:vAlign w:val="center"/>
          </w:tcPr>
          <w:p w14:paraId="2039DDD9" w14:textId="77777777" w:rsidR="00BF19E5" w:rsidRDefault="00BF19E5">
            <w:pPr>
              <w:rPr>
                <w:rFonts w:ascii="SimSun" w:hAnsi="SimSun" w:cs="SimSu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700A44C" w14:textId="77777777" w:rsidR="00BF19E5" w:rsidRDefault="000C22A4">
            <w:pPr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LO112应用书面或口头形式，阐释自己的观点，有效沟通。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14:paraId="1EABE8FA" w14:textId="77777777" w:rsidR="00BF19E5" w:rsidRDefault="00BF19E5">
            <w:pPr>
              <w:jc w:val="center"/>
              <w:rPr>
                <w:rFonts w:ascii="SimSun" w:hAnsi="SimSun" w:cs="SimSun"/>
                <w:kern w:val="0"/>
                <w:sz w:val="24"/>
                <w:szCs w:val="20"/>
              </w:rPr>
            </w:pPr>
          </w:p>
        </w:tc>
      </w:tr>
      <w:tr w:rsidR="00BF19E5" w14:paraId="4CD56117" w14:textId="77777777">
        <w:trPr>
          <w:trHeight w:val="158"/>
        </w:trPr>
        <w:tc>
          <w:tcPr>
            <w:tcW w:w="817" w:type="dxa"/>
            <w:vMerge w:val="restart"/>
            <w:vAlign w:val="center"/>
          </w:tcPr>
          <w:p w14:paraId="0A88C8D7" w14:textId="77777777" w:rsidR="00BF19E5" w:rsidRDefault="000C22A4">
            <w:pPr>
              <w:widowControl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4"/>
                <w:szCs w:val="24"/>
              </w:rPr>
              <w:t>LO21：</w:t>
            </w:r>
          </w:p>
        </w:tc>
        <w:tc>
          <w:tcPr>
            <w:tcW w:w="6095" w:type="dxa"/>
            <w:vAlign w:val="center"/>
          </w:tcPr>
          <w:p w14:paraId="3C8D8A84" w14:textId="77777777" w:rsidR="00BF19E5" w:rsidRDefault="000C22A4">
            <w:pPr>
              <w:widowControl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LO211能根据需要自己确定学习目标，并设计学习计划。</w:t>
            </w:r>
          </w:p>
        </w:tc>
        <w:tc>
          <w:tcPr>
            <w:tcW w:w="618" w:type="dxa"/>
            <w:vAlign w:val="center"/>
          </w:tcPr>
          <w:p w14:paraId="1D07BC74" w14:textId="77777777" w:rsidR="00BF19E5" w:rsidRDefault="00BF19E5">
            <w:pPr>
              <w:widowControl/>
              <w:jc w:val="center"/>
              <w:rPr>
                <w:rFonts w:ascii="SimSun" w:hAnsi="SimSun" w:cs="SimSun"/>
                <w:kern w:val="0"/>
                <w:sz w:val="24"/>
                <w:szCs w:val="20"/>
              </w:rPr>
            </w:pPr>
          </w:p>
        </w:tc>
      </w:tr>
      <w:tr w:rsidR="00BF19E5" w14:paraId="5929AF1B" w14:textId="77777777">
        <w:trPr>
          <w:trHeight w:val="157"/>
        </w:trPr>
        <w:tc>
          <w:tcPr>
            <w:tcW w:w="817" w:type="dxa"/>
            <w:vMerge/>
            <w:vAlign w:val="center"/>
          </w:tcPr>
          <w:p w14:paraId="30FA9CFA" w14:textId="77777777" w:rsidR="00BF19E5" w:rsidRDefault="00BF19E5">
            <w:pPr>
              <w:widowControl/>
              <w:rPr>
                <w:rFonts w:ascii="SimSun" w:hAnsi="SimSun" w:cs="SimSu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964F2B2" w14:textId="77777777" w:rsidR="00BF19E5" w:rsidRDefault="000C22A4">
            <w:pPr>
              <w:widowControl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L0212能搜集、获取达到目标所需要的学习资源，实施学习计划、反</w:t>
            </w: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lastRenderedPageBreak/>
              <w:t>思学习计划、持续改进，达到学习目标。</w:t>
            </w:r>
          </w:p>
        </w:tc>
        <w:tc>
          <w:tcPr>
            <w:tcW w:w="618" w:type="dxa"/>
            <w:vAlign w:val="center"/>
          </w:tcPr>
          <w:p w14:paraId="50BF6244" w14:textId="77777777" w:rsidR="00BF19E5" w:rsidRDefault="000C22A4">
            <w:pPr>
              <w:widowControl/>
              <w:jc w:val="center"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4"/>
                <w:szCs w:val="20"/>
              </w:rPr>
              <w:lastRenderedPageBreak/>
              <w:t>●</w:t>
            </w:r>
          </w:p>
        </w:tc>
      </w:tr>
      <w:tr w:rsidR="00BF19E5" w14:paraId="31FE3035" w14:textId="77777777">
        <w:trPr>
          <w:trHeight w:val="126"/>
        </w:trPr>
        <w:tc>
          <w:tcPr>
            <w:tcW w:w="817" w:type="dxa"/>
            <w:vMerge w:val="restart"/>
            <w:vAlign w:val="center"/>
          </w:tcPr>
          <w:p w14:paraId="2F2F87EF" w14:textId="77777777" w:rsidR="00BF19E5" w:rsidRDefault="000C22A4">
            <w:pPr>
              <w:widowControl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4"/>
                <w:szCs w:val="24"/>
              </w:rPr>
              <w:t>LO31：</w:t>
            </w:r>
          </w:p>
        </w:tc>
        <w:tc>
          <w:tcPr>
            <w:tcW w:w="6095" w:type="dxa"/>
            <w:vAlign w:val="center"/>
          </w:tcPr>
          <w:p w14:paraId="4D7EAF98" w14:textId="77777777" w:rsidR="00BF19E5" w:rsidRDefault="000C22A4">
            <w:pPr>
              <w:widowControl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LO311能听懂正常语速下的日语对话，根据语调和重音理解说话者的意图，能听懂语段内容，并提取信息和观点。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14:paraId="102336E9" w14:textId="77777777" w:rsidR="00BF19E5" w:rsidRDefault="000C22A4">
            <w:pPr>
              <w:widowControl/>
              <w:jc w:val="center"/>
              <w:rPr>
                <w:rFonts w:ascii="SimSun" w:hAnsi="SimSun" w:cs="SimSun"/>
                <w:kern w:val="0"/>
                <w:sz w:val="24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4"/>
                <w:szCs w:val="20"/>
              </w:rPr>
              <w:t>●</w:t>
            </w:r>
          </w:p>
        </w:tc>
      </w:tr>
      <w:tr w:rsidR="00BF19E5" w14:paraId="1893D915" w14:textId="77777777">
        <w:trPr>
          <w:trHeight w:val="126"/>
        </w:trPr>
        <w:tc>
          <w:tcPr>
            <w:tcW w:w="817" w:type="dxa"/>
            <w:vMerge/>
            <w:vAlign w:val="center"/>
          </w:tcPr>
          <w:p w14:paraId="7F8C377E" w14:textId="77777777" w:rsidR="00BF19E5" w:rsidRDefault="00BF19E5">
            <w:pPr>
              <w:widowControl/>
              <w:rPr>
                <w:rFonts w:ascii="SimSun" w:hAnsi="SimSun" w:cs="SimSu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139DF99" w14:textId="77777777" w:rsidR="00BF19E5" w:rsidRDefault="000C22A4">
            <w:pPr>
              <w:widowControl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LO312掌握正确的发音，能够使用日语进行交流与表达。</w:t>
            </w:r>
          </w:p>
        </w:tc>
        <w:tc>
          <w:tcPr>
            <w:tcW w:w="618" w:type="dxa"/>
            <w:vAlign w:val="center"/>
          </w:tcPr>
          <w:p w14:paraId="6443D01D" w14:textId="77777777" w:rsidR="00BF19E5" w:rsidRDefault="000C22A4">
            <w:pPr>
              <w:widowControl/>
              <w:jc w:val="center"/>
              <w:rPr>
                <w:rFonts w:ascii="SimSun" w:hAnsi="SimSun" w:cs="SimSun"/>
                <w:kern w:val="0"/>
                <w:sz w:val="24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4"/>
                <w:szCs w:val="20"/>
              </w:rPr>
              <w:t>●</w:t>
            </w:r>
          </w:p>
        </w:tc>
      </w:tr>
      <w:tr w:rsidR="00BF19E5" w14:paraId="788987E0" w14:textId="77777777">
        <w:trPr>
          <w:trHeight w:val="126"/>
        </w:trPr>
        <w:tc>
          <w:tcPr>
            <w:tcW w:w="817" w:type="dxa"/>
            <w:vMerge/>
            <w:vAlign w:val="center"/>
          </w:tcPr>
          <w:p w14:paraId="7AFBA75C" w14:textId="77777777" w:rsidR="00BF19E5" w:rsidRDefault="00BF19E5">
            <w:pPr>
              <w:widowControl/>
              <w:rPr>
                <w:rFonts w:ascii="SimSun" w:hAnsi="SimSun" w:cs="SimSu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3505F1F" w14:textId="77777777" w:rsidR="00BF19E5" w:rsidRDefault="000C22A4">
            <w:pPr>
              <w:widowControl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LO313掌握日语阅读技能，包括细读、泛读、评读等能力，提高分析归纳、推理检验等逻辑思维能力。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14:paraId="5D5DF4E9" w14:textId="77777777" w:rsidR="00BF19E5" w:rsidRDefault="000C22A4">
            <w:pPr>
              <w:widowControl/>
              <w:jc w:val="center"/>
              <w:rPr>
                <w:rFonts w:ascii="SimSun" w:hAnsi="SimSun" w:cs="SimSun"/>
                <w:kern w:val="0"/>
                <w:sz w:val="24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4"/>
                <w:szCs w:val="20"/>
              </w:rPr>
              <w:t>●</w:t>
            </w:r>
          </w:p>
        </w:tc>
      </w:tr>
      <w:tr w:rsidR="00BF19E5" w14:paraId="06936970" w14:textId="77777777">
        <w:trPr>
          <w:trHeight w:val="126"/>
        </w:trPr>
        <w:tc>
          <w:tcPr>
            <w:tcW w:w="817" w:type="dxa"/>
            <w:vMerge/>
            <w:vAlign w:val="center"/>
          </w:tcPr>
          <w:p w14:paraId="4F2E9888" w14:textId="77777777" w:rsidR="00BF19E5" w:rsidRDefault="00BF19E5">
            <w:pPr>
              <w:widowControl/>
              <w:rPr>
                <w:rFonts w:ascii="SimSun" w:hAnsi="SimSun" w:cs="SimSu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99E727F" w14:textId="77777777" w:rsidR="00BF19E5" w:rsidRDefault="000C22A4">
            <w:pPr>
              <w:widowControl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LO314了解日语写作的基础知识，摆脱汉语的思维方式，用地道的日语进行表情达意，具备必要的应用文写作技能。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14:paraId="5E9B4ADA" w14:textId="77777777" w:rsidR="00BF19E5" w:rsidRDefault="00BF19E5">
            <w:pPr>
              <w:widowControl/>
              <w:jc w:val="center"/>
              <w:rPr>
                <w:rFonts w:ascii="SimSun" w:hAnsi="SimSun" w:cs="SimSun"/>
                <w:kern w:val="0"/>
                <w:sz w:val="24"/>
                <w:szCs w:val="20"/>
              </w:rPr>
            </w:pPr>
          </w:p>
        </w:tc>
      </w:tr>
      <w:tr w:rsidR="00BF19E5" w14:paraId="5EDAF7DA" w14:textId="77777777">
        <w:trPr>
          <w:trHeight w:val="126"/>
        </w:trPr>
        <w:tc>
          <w:tcPr>
            <w:tcW w:w="817" w:type="dxa"/>
            <w:vMerge/>
            <w:vAlign w:val="center"/>
          </w:tcPr>
          <w:p w14:paraId="604091CD" w14:textId="77777777" w:rsidR="00BF19E5" w:rsidRDefault="00BF19E5">
            <w:pPr>
              <w:widowControl/>
              <w:rPr>
                <w:rFonts w:ascii="SimSun" w:hAnsi="SimSun" w:cs="SimSu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8265471" w14:textId="77777777" w:rsidR="00BF19E5" w:rsidRDefault="000C22A4">
            <w:pPr>
              <w:widowControl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LO315了解并掌握翻译技巧，了解不同文体的语言特点和翻译方法，能使用中日两种语言进行各种翻译活动。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14:paraId="61824D43" w14:textId="77777777" w:rsidR="00BF19E5" w:rsidRDefault="00BF19E5">
            <w:pPr>
              <w:widowControl/>
              <w:jc w:val="center"/>
              <w:rPr>
                <w:rFonts w:ascii="SimSun" w:hAnsi="SimSun" w:cs="SimSun"/>
                <w:kern w:val="0"/>
                <w:sz w:val="24"/>
                <w:szCs w:val="20"/>
              </w:rPr>
            </w:pPr>
          </w:p>
        </w:tc>
      </w:tr>
      <w:tr w:rsidR="00BF19E5" w14:paraId="646BE29D" w14:textId="77777777">
        <w:trPr>
          <w:trHeight w:val="81"/>
        </w:trPr>
        <w:tc>
          <w:tcPr>
            <w:tcW w:w="817" w:type="dxa"/>
            <w:vMerge w:val="restart"/>
            <w:vAlign w:val="center"/>
          </w:tcPr>
          <w:p w14:paraId="11635159" w14:textId="77777777" w:rsidR="00BF19E5" w:rsidRDefault="000C22A4">
            <w:pPr>
              <w:widowControl/>
              <w:rPr>
                <w:rFonts w:ascii="SimSun" w:hAnsi="SimSun" w:cs="SimSun"/>
                <w:kern w:val="0"/>
                <w:sz w:val="24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4"/>
                <w:szCs w:val="24"/>
              </w:rPr>
              <w:t>LO32：</w:t>
            </w:r>
          </w:p>
        </w:tc>
        <w:tc>
          <w:tcPr>
            <w:tcW w:w="6095" w:type="dxa"/>
            <w:vAlign w:val="center"/>
          </w:tcPr>
          <w:p w14:paraId="2A346D12" w14:textId="77777777" w:rsidR="00BF19E5" w:rsidRDefault="000C22A4">
            <w:pPr>
              <w:widowControl/>
              <w:rPr>
                <w:rFonts w:ascii="SimSun" w:hAnsi="SimSun" w:cs="SimSun"/>
                <w:kern w:val="0"/>
                <w:sz w:val="24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LO321了解语言学的一般理论，以及语言学研究的发展与现状。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14:paraId="384905AF" w14:textId="77777777" w:rsidR="00BF19E5" w:rsidRDefault="00BF19E5">
            <w:pPr>
              <w:widowControl/>
              <w:jc w:val="center"/>
              <w:rPr>
                <w:rFonts w:ascii="SimSun" w:hAnsi="SimSun" w:cs="SimSun"/>
                <w:kern w:val="0"/>
                <w:sz w:val="24"/>
                <w:szCs w:val="20"/>
              </w:rPr>
            </w:pPr>
          </w:p>
        </w:tc>
      </w:tr>
      <w:tr w:rsidR="00BF19E5" w14:paraId="187C3E62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19E18B49" w14:textId="77777777" w:rsidR="00BF19E5" w:rsidRDefault="00BF19E5">
            <w:pPr>
              <w:widowControl/>
              <w:rPr>
                <w:rFonts w:ascii="SimSun" w:hAnsi="SimSun" w:cs="SimSu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CA938B9" w14:textId="77777777" w:rsidR="00BF19E5" w:rsidRDefault="000C22A4">
            <w:pPr>
              <w:widowControl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LO322透彻分析日语语素、词汇及语法结构，能对语法现象进行分析归纳与总结。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14:paraId="02F1FCCF" w14:textId="77777777" w:rsidR="00BF19E5" w:rsidRDefault="000C22A4">
            <w:pPr>
              <w:widowControl/>
              <w:jc w:val="center"/>
              <w:rPr>
                <w:rFonts w:ascii="SimSun" w:hAnsi="SimSun" w:cs="SimSun"/>
                <w:kern w:val="0"/>
                <w:sz w:val="24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4"/>
                <w:szCs w:val="20"/>
              </w:rPr>
              <w:t>●</w:t>
            </w:r>
          </w:p>
        </w:tc>
      </w:tr>
      <w:tr w:rsidR="00BF19E5" w14:paraId="53344C60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7171FD62" w14:textId="77777777" w:rsidR="00BF19E5" w:rsidRDefault="00BF19E5">
            <w:pPr>
              <w:widowControl/>
              <w:rPr>
                <w:rFonts w:ascii="SimSun" w:hAnsi="SimSun" w:cs="SimSu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D1289E5" w14:textId="77777777" w:rsidR="00BF19E5" w:rsidRDefault="000C22A4">
            <w:pPr>
              <w:widowControl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LO323了解日本文学史上不同时期的重要作家及其代表作品。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14:paraId="0B40E23F" w14:textId="77777777" w:rsidR="00BF19E5" w:rsidRDefault="00BF19E5">
            <w:pPr>
              <w:widowControl/>
              <w:jc w:val="center"/>
              <w:rPr>
                <w:rFonts w:ascii="SimSun" w:hAnsi="SimSun" w:cs="SimSun"/>
                <w:kern w:val="0"/>
                <w:sz w:val="24"/>
                <w:szCs w:val="20"/>
              </w:rPr>
            </w:pPr>
          </w:p>
        </w:tc>
      </w:tr>
      <w:tr w:rsidR="00BF19E5" w14:paraId="1CAFF5A1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1862CF47" w14:textId="77777777" w:rsidR="00BF19E5" w:rsidRDefault="00BF19E5">
            <w:pPr>
              <w:widowControl/>
              <w:rPr>
                <w:rFonts w:ascii="SimSun" w:hAnsi="SimSun" w:cs="SimSu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1B68673" w14:textId="77777777" w:rsidR="00BF19E5" w:rsidRDefault="000C22A4">
            <w:pPr>
              <w:widowControl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LO324具备阅读、欣赏、理解日本文学原著的能力，掌握文学批评的基本知识和方法。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14:paraId="7250B155" w14:textId="77777777" w:rsidR="00BF19E5" w:rsidRDefault="00BF19E5">
            <w:pPr>
              <w:widowControl/>
              <w:jc w:val="center"/>
              <w:rPr>
                <w:rFonts w:ascii="SimSun" w:hAnsi="SimSun" w:cs="SimSun"/>
                <w:kern w:val="0"/>
                <w:sz w:val="24"/>
                <w:szCs w:val="20"/>
              </w:rPr>
            </w:pPr>
          </w:p>
        </w:tc>
      </w:tr>
      <w:tr w:rsidR="00BF19E5" w14:paraId="1A4DF184" w14:textId="77777777">
        <w:trPr>
          <w:trHeight w:val="158"/>
        </w:trPr>
        <w:tc>
          <w:tcPr>
            <w:tcW w:w="817" w:type="dxa"/>
            <w:vMerge w:val="restart"/>
            <w:vAlign w:val="center"/>
          </w:tcPr>
          <w:p w14:paraId="256EDCC2" w14:textId="77777777" w:rsidR="00BF19E5" w:rsidRDefault="000C22A4">
            <w:pPr>
              <w:widowControl/>
              <w:rPr>
                <w:rFonts w:ascii="SimSun" w:hAnsi="SimSun" w:cs="SimSun"/>
                <w:kern w:val="0"/>
                <w:sz w:val="24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4"/>
                <w:szCs w:val="24"/>
              </w:rPr>
              <w:t>LO33：</w:t>
            </w:r>
          </w:p>
        </w:tc>
        <w:tc>
          <w:tcPr>
            <w:tcW w:w="6095" w:type="dxa"/>
            <w:vAlign w:val="center"/>
          </w:tcPr>
          <w:p w14:paraId="2917CBF4" w14:textId="77777777" w:rsidR="00BF19E5" w:rsidRDefault="000C22A4">
            <w:pPr>
              <w:widowControl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LO331了解日本文化、社会和风土人情，认识中日文化差异。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14:paraId="10F82271" w14:textId="77777777" w:rsidR="00BF19E5" w:rsidRDefault="00BF19E5">
            <w:pPr>
              <w:widowControl/>
              <w:jc w:val="center"/>
              <w:rPr>
                <w:rFonts w:ascii="SimSun" w:hAnsi="SimSun" w:cs="SimSun"/>
                <w:kern w:val="0"/>
                <w:sz w:val="24"/>
                <w:szCs w:val="20"/>
              </w:rPr>
            </w:pPr>
          </w:p>
        </w:tc>
      </w:tr>
      <w:tr w:rsidR="00BF19E5" w14:paraId="289E1EAC" w14:textId="77777777">
        <w:trPr>
          <w:trHeight w:val="157"/>
        </w:trPr>
        <w:tc>
          <w:tcPr>
            <w:tcW w:w="817" w:type="dxa"/>
            <w:vMerge/>
            <w:vAlign w:val="center"/>
          </w:tcPr>
          <w:p w14:paraId="3B370BBA" w14:textId="77777777" w:rsidR="00BF19E5" w:rsidRDefault="00BF19E5">
            <w:pPr>
              <w:widowControl/>
              <w:rPr>
                <w:rFonts w:ascii="SimSun" w:hAnsi="SimSun" w:cs="SimSu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9C9AFF1" w14:textId="77777777" w:rsidR="00BF19E5" w:rsidRDefault="000C22A4">
            <w:pPr>
              <w:widowControl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LO332具有跨文化交际能力，掌握有效的认知、调控、交际策略和跨文化理解能力。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14:paraId="596F946E" w14:textId="77777777" w:rsidR="00BF19E5" w:rsidRDefault="000C22A4">
            <w:pPr>
              <w:widowControl/>
              <w:jc w:val="center"/>
              <w:rPr>
                <w:rFonts w:ascii="SimSun" w:hAnsi="SimSun" w:cs="SimSun"/>
                <w:kern w:val="0"/>
                <w:sz w:val="24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4"/>
                <w:szCs w:val="20"/>
              </w:rPr>
              <w:t>●</w:t>
            </w:r>
          </w:p>
        </w:tc>
      </w:tr>
      <w:tr w:rsidR="00BF19E5" w14:paraId="6CBF890B" w14:textId="77777777">
        <w:trPr>
          <w:trHeight w:val="158"/>
        </w:trPr>
        <w:tc>
          <w:tcPr>
            <w:tcW w:w="817" w:type="dxa"/>
            <w:vMerge w:val="restart"/>
            <w:vAlign w:val="center"/>
          </w:tcPr>
          <w:p w14:paraId="550B76BD" w14:textId="77777777" w:rsidR="00BF19E5" w:rsidRDefault="000C22A4">
            <w:pPr>
              <w:widowControl/>
              <w:rPr>
                <w:rFonts w:ascii="SimSun" w:hAnsi="SimSun" w:cs="SimSun"/>
                <w:kern w:val="0"/>
                <w:sz w:val="24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4"/>
                <w:szCs w:val="24"/>
              </w:rPr>
              <w:t>LO34：</w:t>
            </w:r>
          </w:p>
        </w:tc>
        <w:tc>
          <w:tcPr>
            <w:tcW w:w="6095" w:type="dxa"/>
            <w:vAlign w:val="center"/>
          </w:tcPr>
          <w:p w14:paraId="33D70ABA" w14:textId="77777777" w:rsidR="00BF19E5" w:rsidRDefault="000C22A4">
            <w:pPr>
              <w:widowControl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LO341掌握商务相关的基本理论知识，国家对外贸易方针、政策以及具备国际商务实务操作的技能和素质。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14:paraId="5BC341C8" w14:textId="77777777" w:rsidR="00BF19E5" w:rsidRDefault="00BF19E5">
            <w:pPr>
              <w:widowControl/>
              <w:jc w:val="center"/>
              <w:rPr>
                <w:rFonts w:ascii="SimSun" w:hAnsi="SimSun" w:cs="SimSun"/>
                <w:kern w:val="0"/>
                <w:sz w:val="24"/>
                <w:szCs w:val="20"/>
              </w:rPr>
            </w:pPr>
          </w:p>
        </w:tc>
      </w:tr>
      <w:tr w:rsidR="00BF19E5" w14:paraId="485FB919" w14:textId="77777777">
        <w:trPr>
          <w:trHeight w:val="157"/>
        </w:trPr>
        <w:tc>
          <w:tcPr>
            <w:tcW w:w="817" w:type="dxa"/>
            <w:vMerge/>
            <w:vAlign w:val="center"/>
          </w:tcPr>
          <w:p w14:paraId="0AF960B6" w14:textId="77777777" w:rsidR="00BF19E5" w:rsidRDefault="00BF19E5">
            <w:pPr>
              <w:widowControl/>
              <w:rPr>
                <w:rFonts w:ascii="SimSun" w:hAnsi="SimSun" w:cs="SimSu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BFFE762" w14:textId="77777777" w:rsidR="00BF19E5" w:rsidRDefault="000C22A4">
            <w:pPr>
              <w:widowControl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LO342能够使用日语语言处理商务活动中的常规业务，能用中日文双语撰写外贸函电，填写国际贸易的单证，起草外贸合同。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14:paraId="435C5618" w14:textId="77777777" w:rsidR="00BF19E5" w:rsidRDefault="00BF19E5">
            <w:pPr>
              <w:widowControl/>
              <w:jc w:val="center"/>
              <w:rPr>
                <w:rFonts w:ascii="SimSun" w:hAnsi="SimSun" w:cs="SimSun"/>
                <w:kern w:val="0"/>
                <w:sz w:val="24"/>
                <w:szCs w:val="20"/>
              </w:rPr>
            </w:pPr>
          </w:p>
        </w:tc>
      </w:tr>
      <w:tr w:rsidR="00BF19E5" w14:paraId="6B7CE4A8" w14:textId="77777777">
        <w:trPr>
          <w:trHeight w:val="105"/>
        </w:trPr>
        <w:tc>
          <w:tcPr>
            <w:tcW w:w="817" w:type="dxa"/>
            <w:vMerge w:val="restart"/>
            <w:vAlign w:val="center"/>
          </w:tcPr>
          <w:p w14:paraId="1B4CE0E1" w14:textId="77777777" w:rsidR="00BF19E5" w:rsidRDefault="000C22A4">
            <w:pPr>
              <w:widowControl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4"/>
                <w:szCs w:val="24"/>
              </w:rPr>
              <w:t>LO41：</w:t>
            </w:r>
          </w:p>
        </w:tc>
        <w:tc>
          <w:tcPr>
            <w:tcW w:w="6095" w:type="dxa"/>
            <w:vAlign w:val="center"/>
          </w:tcPr>
          <w:p w14:paraId="6F5BE7AF" w14:textId="77777777" w:rsidR="00BF19E5" w:rsidRDefault="000C22A4">
            <w:pPr>
              <w:widowControl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L0411遵纪守法：遵守校纪校规，具备法律意识。</w:t>
            </w:r>
          </w:p>
        </w:tc>
        <w:tc>
          <w:tcPr>
            <w:tcW w:w="618" w:type="dxa"/>
            <w:vAlign w:val="center"/>
          </w:tcPr>
          <w:p w14:paraId="33D41D82" w14:textId="77777777" w:rsidR="00BF19E5" w:rsidRDefault="00BF19E5">
            <w:pPr>
              <w:widowControl/>
              <w:jc w:val="center"/>
              <w:rPr>
                <w:rFonts w:ascii="SimSun" w:hAnsi="SimSun" w:cs="SimSun"/>
                <w:kern w:val="0"/>
                <w:sz w:val="24"/>
                <w:szCs w:val="20"/>
              </w:rPr>
            </w:pPr>
          </w:p>
        </w:tc>
      </w:tr>
      <w:tr w:rsidR="00BF19E5" w14:paraId="25154DD5" w14:textId="77777777">
        <w:trPr>
          <w:trHeight w:val="105"/>
        </w:trPr>
        <w:tc>
          <w:tcPr>
            <w:tcW w:w="817" w:type="dxa"/>
            <w:vMerge/>
            <w:vAlign w:val="center"/>
          </w:tcPr>
          <w:p w14:paraId="315CF878" w14:textId="77777777" w:rsidR="00BF19E5" w:rsidRDefault="00BF19E5">
            <w:pPr>
              <w:widowControl/>
              <w:rPr>
                <w:rFonts w:ascii="SimSun" w:hAnsi="SimSun" w:cs="SimSu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6B4DBC0" w14:textId="77777777" w:rsidR="00BF19E5" w:rsidRDefault="000C22A4">
            <w:pPr>
              <w:widowControl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L0412 诚实守信：为人诚实，信守承诺，尽职尽责。</w:t>
            </w:r>
          </w:p>
        </w:tc>
        <w:tc>
          <w:tcPr>
            <w:tcW w:w="618" w:type="dxa"/>
            <w:vAlign w:val="center"/>
          </w:tcPr>
          <w:p w14:paraId="735F2B84" w14:textId="77777777" w:rsidR="00BF19E5" w:rsidRDefault="00BF19E5">
            <w:pPr>
              <w:widowControl/>
              <w:jc w:val="center"/>
              <w:rPr>
                <w:rFonts w:ascii="SimSun" w:hAnsi="SimSun" w:cs="SimSun"/>
                <w:kern w:val="0"/>
                <w:sz w:val="24"/>
                <w:szCs w:val="20"/>
              </w:rPr>
            </w:pPr>
          </w:p>
        </w:tc>
      </w:tr>
      <w:tr w:rsidR="00BF19E5" w14:paraId="7F3E93D5" w14:textId="77777777">
        <w:trPr>
          <w:trHeight w:val="158"/>
        </w:trPr>
        <w:tc>
          <w:tcPr>
            <w:tcW w:w="817" w:type="dxa"/>
            <w:vMerge/>
            <w:vAlign w:val="center"/>
          </w:tcPr>
          <w:p w14:paraId="3D57A6FE" w14:textId="77777777" w:rsidR="00BF19E5" w:rsidRDefault="00BF19E5">
            <w:pPr>
              <w:widowControl/>
              <w:rPr>
                <w:rFonts w:ascii="SimSun" w:hAnsi="SimSun" w:cs="SimSu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6AE241B" w14:textId="77777777" w:rsidR="00BF19E5" w:rsidRDefault="000C22A4">
            <w:pPr>
              <w:widowControl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LO413爱岗敬业：了解与专业相关的法律法规，充分认识本专业就业岗位在社会经济中的作用和地位，在学习和社会实践中遵守职业规范，具备职业道德操守。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14:paraId="41AC04BD" w14:textId="77777777" w:rsidR="00BF19E5" w:rsidRDefault="00BF19E5">
            <w:pPr>
              <w:widowControl/>
              <w:jc w:val="center"/>
              <w:rPr>
                <w:rFonts w:ascii="SimSun" w:hAnsi="SimSun" w:cs="SimSun"/>
                <w:kern w:val="0"/>
                <w:sz w:val="24"/>
                <w:szCs w:val="20"/>
              </w:rPr>
            </w:pPr>
          </w:p>
        </w:tc>
      </w:tr>
      <w:tr w:rsidR="00BF19E5" w14:paraId="132113BB" w14:textId="77777777">
        <w:trPr>
          <w:trHeight w:val="157"/>
        </w:trPr>
        <w:tc>
          <w:tcPr>
            <w:tcW w:w="817" w:type="dxa"/>
            <w:vMerge/>
            <w:vAlign w:val="center"/>
          </w:tcPr>
          <w:p w14:paraId="1EBA5608" w14:textId="77777777" w:rsidR="00BF19E5" w:rsidRDefault="00BF19E5">
            <w:pPr>
              <w:widowControl/>
              <w:rPr>
                <w:rFonts w:ascii="SimSun" w:hAnsi="SimSun" w:cs="SimSu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D8329ED" w14:textId="77777777" w:rsidR="00BF19E5" w:rsidRDefault="000C22A4">
            <w:pPr>
              <w:widowControl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LO414身心健康，能承受学习和生活中的压力。</w:t>
            </w:r>
          </w:p>
        </w:tc>
        <w:tc>
          <w:tcPr>
            <w:tcW w:w="618" w:type="dxa"/>
            <w:vAlign w:val="center"/>
          </w:tcPr>
          <w:p w14:paraId="5BEC4BB4" w14:textId="77777777" w:rsidR="00BF19E5" w:rsidRDefault="00BF19E5">
            <w:pPr>
              <w:widowControl/>
              <w:jc w:val="center"/>
              <w:rPr>
                <w:rFonts w:ascii="SimSun" w:hAnsi="SimSun" w:cs="SimSun"/>
                <w:kern w:val="0"/>
                <w:sz w:val="24"/>
                <w:szCs w:val="20"/>
              </w:rPr>
            </w:pPr>
          </w:p>
        </w:tc>
      </w:tr>
      <w:tr w:rsidR="00BF19E5" w14:paraId="7E1DA11D" w14:textId="77777777">
        <w:trPr>
          <w:trHeight w:val="81"/>
        </w:trPr>
        <w:tc>
          <w:tcPr>
            <w:tcW w:w="817" w:type="dxa"/>
            <w:vMerge w:val="restart"/>
            <w:vAlign w:val="center"/>
          </w:tcPr>
          <w:p w14:paraId="76FEB084" w14:textId="77777777" w:rsidR="00BF19E5" w:rsidRDefault="000C22A4">
            <w:pPr>
              <w:widowControl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4"/>
                <w:szCs w:val="24"/>
              </w:rPr>
              <w:t>LO51：</w:t>
            </w:r>
          </w:p>
        </w:tc>
        <w:tc>
          <w:tcPr>
            <w:tcW w:w="6095" w:type="dxa"/>
            <w:vAlign w:val="center"/>
          </w:tcPr>
          <w:p w14:paraId="23C6B203" w14:textId="77777777" w:rsidR="00BF19E5" w:rsidRDefault="000C22A4">
            <w:pPr>
              <w:widowControl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L0511在集体活动中能主动担任自己的角色，与其他成员密切合作，共同完成任务。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14:paraId="18A7F2E3" w14:textId="77777777" w:rsidR="00BF19E5" w:rsidRDefault="00BF19E5">
            <w:pPr>
              <w:widowControl/>
              <w:jc w:val="center"/>
              <w:rPr>
                <w:rFonts w:ascii="SimSun" w:hAnsi="SimSun" w:cs="SimSun"/>
                <w:kern w:val="0"/>
                <w:sz w:val="24"/>
                <w:szCs w:val="20"/>
              </w:rPr>
            </w:pPr>
          </w:p>
        </w:tc>
      </w:tr>
      <w:tr w:rsidR="00BF19E5" w14:paraId="76AAA448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51BACDA5" w14:textId="77777777" w:rsidR="00BF19E5" w:rsidRDefault="00BF19E5">
            <w:pPr>
              <w:widowControl/>
              <w:rPr>
                <w:rFonts w:ascii="SimSun" w:hAnsi="SimSun" w:cs="SimSu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6701361" w14:textId="77777777" w:rsidR="00BF19E5" w:rsidRDefault="000C22A4">
            <w:pPr>
              <w:widowControl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L0512 有质疑精神，能有逻辑的分析与批判。</w:t>
            </w:r>
          </w:p>
        </w:tc>
        <w:tc>
          <w:tcPr>
            <w:tcW w:w="618" w:type="dxa"/>
            <w:vAlign w:val="center"/>
          </w:tcPr>
          <w:p w14:paraId="14A41AF3" w14:textId="77777777" w:rsidR="00BF19E5" w:rsidRDefault="00BF19E5">
            <w:pPr>
              <w:widowControl/>
              <w:jc w:val="center"/>
              <w:rPr>
                <w:rFonts w:ascii="SimSun" w:hAnsi="SimSun" w:cs="SimSun"/>
                <w:kern w:val="0"/>
                <w:sz w:val="24"/>
                <w:szCs w:val="20"/>
              </w:rPr>
            </w:pPr>
          </w:p>
        </w:tc>
      </w:tr>
      <w:tr w:rsidR="00BF19E5" w14:paraId="2A30D585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0B6D4D5A" w14:textId="77777777" w:rsidR="00BF19E5" w:rsidRDefault="00BF19E5">
            <w:pPr>
              <w:widowControl/>
              <w:rPr>
                <w:rFonts w:ascii="SimSun" w:hAnsi="SimSun" w:cs="SimSu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B3D3E73" w14:textId="77777777" w:rsidR="00BF19E5" w:rsidRDefault="000C22A4">
            <w:pPr>
              <w:widowControl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L0513 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14:paraId="7791A9ED" w14:textId="77777777" w:rsidR="00BF19E5" w:rsidRDefault="00BF19E5">
            <w:pPr>
              <w:widowControl/>
              <w:jc w:val="center"/>
              <w:rPr>
                <w:rFonts w:ascii="SimSun" w:hAnsi="SimSun" w:cs="SimSun"/>
                <w:kern w:val="0"/>
                <w:sz w:val="24"/>
                <w:szCs w:val="20"/>
              </w:rPr>
            </w:pPr>
          </w:p>
        </w:tc>
      </w:tr>
      <w:tr w:rsidR="00BF19E5" w14:paraId="75AEF86C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2E7C22DD" w14:textId="77777777" w:rsidR="00BF19E5" w:rsidRDefault="00BF19E5">
            <w:pPr>
              <w:widowControl/>
              <w:rPr>
                <w:rFonts w:ascii="SimSun" w:hAnsi="SimSun" w:cs="SimSu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B524010" w14:textId="77777777" w:rsidR="00BF19E5" w:rsidRDefault="000C22A4">
            <w:pPr>
              <w:widowControl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L0514了解行业前沿知识技术。</w:t>
            </w:r>
          </w:p>
        </w:tc>
        <w:tc>
          <w:tcPr>
            <w:tcW w:w="618" w:type="dxa"/>
            <w:vAlign w:val="center"/>
          </w:tcPr>
          <w:p w14:paraId="4D70A677" w14:textId="77777777" w:rsidR="00BF19E5" w:rsidRDefault="00BF19E5">
            <w:pPr>
              <w:widowControl/>
              <w:jc w:val="center"/>
              <w:rPr>
                <w:rFonts w:ascii="SimSun" w:hAnsi="SimSun" w:cs="SimSun"/>
                <w:kern w:val="0"/>
                <w:sz w:val="24"/>
                <w:szCs w:val="20"/>
              </w:rPr>
            </w:pPr>
          </w:p>
        </w:tc>
      </w:tr>
      <w:tr w:rsidR="00BF19E5" w14:paraId="5C4EFF84" w14:textId="77777777">
        <w:trPr>
          <w:trHeight w:val="120"/>
        </w:trPr>
        <w:tc>
          <w:tcPr>
            <w:tcW w:w="817" w:type="dxa"/>
            <w:vMerge w:val="restart"/>
            <w:vAlign w:val="center"/>
          </w:tcPr>
          <w:p w14:paraId="547D353A" w14:textId="77777777" w:rsidR="00BF19E5" w:rsidRDefault="000C22A4">
            <w:pPr>
              <w:widowControl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4"/>
                <w:szCs w:val="24"/>
              </w:rPr>
              <w:t>LO61：</w:t>
            </w:r>
          </w:p>
        </w:tc>
        <w:tc>
          <w:tcPr>
            <w:tcW w:w="6095" w:type="dxa"/>
            <w:vAlign w:val="center"/>
          </w:tcPr>
          <w:p w14:paraId="626FE4C9" w14:textId="77777777" w:rsidR="00BF19E5" w:rsidRDefault="000C22A4">
            <w:pPr>
              <w:widowControl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LO611能够根据需要进行专业文献检索。</w:t>
            </w:r>
          </w:p>
        </w:tc>
        <w:tc>
          <w:tcPr>
            <w:tcW w:w="618" w:type="dxa"/>
            <w:vAlign w:val="center"/>
          </w:tcPr>
          <w:p w14:paraId="79A8D061" w14:textId="77777777" w:rsidR="00BF19E5" w:rsidRDefault="00BF19E5">
            <w:pPr>
              <w:widowControl/>
              <w:jc w:val="center"/>
              <w:rPr>
                <w:rFonts w:ascii="SimSun" w:hAnsi="SimSun" w:cs="SimSun"/>
                <w:kern w:val="0"/>
                <w:sz w:val="24"/>
                <w:szCs w:val="20"/>
              </w:rPr>
            </w:pPr>
          </w:p>
        </w:tc>
      </w:tr>
      <w:tr w:rsidR="00BF19E5" w14:paraId="5CADC57B" w14:textId="77777777">
        <w:trPr>
          <w:trHeight w:val="120"/>
        </w:trPr>
        <w:tc>
          <w:tcPr>
            <w:tcW w:w="817" w:type="dxa"/>
            <w:vMerge/>
            <w:vAlign w:val="center"/>
          </w:tcPr>
          <w:p w14:paraId="5DAD428B" w14:textId="77777777" w:rsidR="00BF19E5" w:rsidRDefault="00BF19E5">
            <w:pPr>
              <w:widowControl/>
              <w:rPr>
                <w:rFonts w:ascii="SimSun" w:hAnsi="SimSun" w:cs="SimSu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ADEB54C" w14:textId="77777777" w:rsidR="00BF19E5" w:rsidRDefault="000C22A4">
            <w:pPr>
              <w:widowControl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LO612能够使用适合的工具来搜集信息，并对信息加以分析、鉴别、判断与整合。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14:paraId="2CDE068B" w14:textId="77777777" w:rsidR="00BF19E5" w:rsidRDefault="00BF19E5">
            <w:pPr>
              <w:widowControl/>
              <w:jc w:val="center"/>
              <w:rPr>
                <w:rFonts w:ascii="SimSun" w:hAnsi="SimSun" w:cs="SimSun"/>
                <w:kern w:val="0"/>
                <w:sz w:val="24"/>
                <w:szCs w:val="20"/>
              </w:rPr>
            </w:pPr>
          </w:p>
        </w:tc>
      </w:tr>
      <w:tr w:rsidR="00BF19E5" w14:paraId="1E0B335E" w14:textId="77777777">
        <w:trPr>
          <w:trHeight w:val="120"/>
        </w:trPr>
        <w:tc>
          <w:tcPr>
            <w:tcW w:w="817" w:type="dxa"/>
            <w:vMerge/>
            <w:vAlign w:val="center"/>
          </w:tcPr>
          <w:p w14:paraId="117DE85D" w14:textId="77777777" w:rsidR="00BF19E5" w:rsidRDefault="00BF19E5">
            <w:pPr>
              <w:widowControl/>
              <w:rPr>
                <w:rFonts w:ascii="SimSun" w:hAnsi="SimSun" w:cs="SimSu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647E1BF" w14:textId="77777777" w:rsidR="00BF19E5" w:rsidRDefault="000C22A4">
            <w:pPr>
              <w:widowControl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LO613熟练使用计算机，掌握常用办公软件。</w:t>
            </w:r>
          </w:p>
        </w:tc>
        <w:tc>
          <w:tcPr>
            <w:tcW w:w="618" w:type="dxa"/>
            <w:vAlign w:val="center"/>
          </w:tcPr>
          <w:p w14:paraId="2EAC2B70" w14:textId="77777777" w:rsidR="00BF19E5" w:rsidRDefault="00BF19E5">
            <w:pPr>
              <w:widowControl/>
              <w:jc w:val="center"/>
              <w:rPr>
                <w:rFonts w:ascii="SimSun" w:hAnsi="SimSun" w:cs="SimSun"/>
                <w:kern w:val="0"/>
                <w:sz w:val="24"/>
                <w:szCs w:val="20"/>
              </w:rPr>
            </w:pPr>
          </w:p>
        </w:tc>
      </w:tr>
      <w:tr w:rsidR="00BF19E5" w14:paraId="66831E2C" w14:textId="77777777">
        <w:trPr>
          <w:trHeight w:val="81"/>
        </w:trPr>
        <w:tc>
          <w:tcPr>
            <w:tcW w:w="817" w:type="dxa"/>
            <w:vMerge w:val="restart"/>
            <w:vAlign w:val="center"/>
          </w:tcPr>
          <w:p w14:paraId="2EBE6229" w14:textId="77777777" w:rsidR="00BF19E5" w:rsidRDefault="000C22A4">
            <w:pPr>
              <w:widowControl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4"/>
                <w:szCs w:val="24"/>
              </w:rPr>
              <w:t>LO71：</w:t>
            </w:r>
          </w:p>
        </w:tc>
        <w:tc>
          <w:tcPr>
            <w:tcW w:w="6095" w:type="dxa"/>
            <w:vAlign w:val="center"/>
          </w:tcPr>
          <w:p w14:paraId="58C87D89" w14:textId="77777777" w:rsidR="00BF19E5" w:rsidRDefault="000C22A4">
            <w:pPr>
              <w:widowControl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LO711爱党爱国：了解祖国的优秀传统文化和革命历史，构建爱党爱国的理想信念。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14:paraId="1E84C4EB" w14:textId="77777777" w:rsidR="00BF19E5" w:rsidRDefault="00BF19E5">
            <w:pPr>
              <w:widowControl/>
              <w:jc w:val="center"/>
              <w:rPr>
                <w:rFonts w:ascii="SimSun" w:hAnsi="SimSun" w:cs="SimSun"/>
                <w:kern w:val="0"/>
                <w:sz w:val="24"/>
                <w:szCs w:val="20"/>
              </w:rPr>
            </w:pPr>
          </w:p>
        </w:tc>
      </w:tr>
      <w:tr w:rsidR="00BF19E5" w14:paraId="76C23A89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4F295DAB" w14:textId="77777777" w:rsidR="00BF19E5" w:rsidRDefault="00BF19E5">
            <w:pPr>
              <w:widowControl/>
              <w:rPr>
                <w:rFonts w:ascii="SimSun" w:hAnsi="SimSun" w:cs="SimSu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0FB413E" w14:textId="77777777" w:rsidR="00BF19E5" w:rsidRDefault="000C22A4">
            <w:pPr>
              <w:widowControl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LO712助人为乐：富于爱心，懂得感恩，具备助人为乐的品质。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14:paraId="42028C04" w14:textId="77777777" w:rsidR="00BF19E5" w:rsidRDefault="00BF19E5">
            <w:pPr>
              <w:widowControl/>
              <w:jc w:val="center"/>
              <w:rPr>
                <w:rFonts w:ascii="SimSun" w:hAnsi="SimSun" w:cs="SimSun"/>
                <w:kern w:val="0"/>
                <w:sz w:val="24"/>
                <w:szCs w:val="20"/>
              </w:rPr>
            </w:pPr>
          </w:p>
        </w:tc>
      </w:tr>
      <w:tr w:rsidR="00BF19E5" w14:paraId="02DDF186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144C9135" w14:textId="77777777" w:rsidR="00BF19E5" w:rsidRDefault="00BF19E5">
            <w:pPr>
              <w:widowControl/>
              <w:rPr>
                <w:rFonts w:ascii="SimSun" w:hAnsi="SimSun" w:cs="SimSu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86B6669" w14:textId="77777777" w:rsidR="00BF19E5" w:rsidRDefault="000C22A4">
            <w:pPr>
              <w:widowControl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LO713奉献社会：具有服务企业、服务社会的意愿和行为能力。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14:paraId="2B44A0EA" w14:textId="77777777" w:rsidR="00BF19E5" w:rsidRDefault="00BF19E5">
            <w:pPr>
              <w:widowControl/>
              <w:jc w:val="center"/>
              <w:rPr>
                <w:rFonts w:ascii="SimSun" w:hAnsi="SimSun" w:cs="SimSun"/>
                <w:kern w:val="0"/>
                <w:sz w:val="24"/>
                <w:szCs w:val="20"/>
              </w:rPr>
            </w:pPr>
          </w:p>
        </w:tc>
      </w:tr>
      <w:tr w:rsidR="00BF19E5" w14:paraId="30AE9670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17876438" w14:textId="77777777" w:rsidR="00BF19E5" w:rsidRDefault="00BF19E5">
            <w:pPr>
              <w:widowControl/>
              <w:rPr>
                <w:rFonts w:ascii="SimSun" w:hAnsi="SimSun" w:cs="SimSu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01C7736" w14:textId="77777777" w:rsidR="00BF19E5" w:rsidRDefault="000C22A4">
            <w:pPr>
              <w:widowControl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LO714爱护环境：具有爱护环境的意识和与自然和谐相处的环保理</w:t>
            </w: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lastRenderedPageBreak/>
              <w:t>念。</w:t>
            </w:r>
          </w:p>
        </w:tc>
        <w:tc>
          <w:tcPr>
            <w:tcW w:w="618" w:type="dxa"/>
            <w:vAlign w:val="center"/>
          </w:tcPr>
          <w:p w14:paraId="1F162C4F" w14:textId="77777777" w:rsidR="00BF19E5" w:rsidRDefault="00BF19E5">
            <w:pPr>
              <w:widowControl/>
              <w:jc w:val="center"/>
              <w:rPr>
                <w:rFonts w:ascii="SimSun" w:hAnsi="SimSun" w:cs="SimSun"/>
                <w:kern w:val="0"/>
                <w:sz w:val="24"/>
                <w:szCs w:val="20"/>
              </w:rPr>
            </w:pPr>
          </w:p>
        </w:tc>
      </w:tr>
      <w:tr w:rsidR="00BF19E5" w14:paraId="49428382" w14:textId="77777777">
        <w:trPr>
          <w:trHeight w:val="105"/>
        </w:trPr>
        <w:tc>
          <w:tcPr>
            <w:tcW w:w="817" w:type="dxa"/>
            <w:vMerge w:val="restart"/>
            <w:vAlign w:val="center"/>
          </w:tcPr>
          <w:p w14:paraId="34CE01F5" w14:textId="77777777" w:rsidR="00BF19E5" w:rsidRDefault="000C22A4">
            <w:pPr>
              <w:widowControl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4"/>
                <w:szCs w:val="24"/>
              </w:rPr>
              <w:t>LO81：</w:t>
            </w:r>
          </w:p>
        </w:tc>
        <w:tc>
          <w:tcPr>
            <w:tcW w:w="6095" w:type="dxa"/>
            <w:vAlign w:val="center"/>
          </w:tcPr>
          <w:p w14:paraId="5E2DE17A" w14:textId="77777777" w:rsidR="00BF19E5" w:rsidRDefault="000C22A4">
            <w:pPr>
              <w:widowControl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LO811具备外语表达沟通能力，达到本专业的要求。</w:t>
            </w:r>
          </w:p>
        </w:tc>
        <w:tc>
          <w:tcPr>
            <w:tcW w:w="618" w:type="dxa"/>
            <w:vAlign w:val="center"/>
          </w:tcPr>
          <w:p w14:paraId="212FFE7B" w14:textId="77777777" w:rsidR="00BF19E5" w:rsidRDefault="00BF19E5">
            <w:pPr>
              <w:widowControl/>
              <w:jc w:val="center"/>
              <w:rPr>
                <w:rFonts w:ascii="SimSun" w:hAnsi="SimSun" w:cs="SimSun"/>
                <w:kern w:val="0"/>
                <w:sz w:val="24"/>
                <w:szCs w:val="20"/>
              </w:rPr>
            </w:pPr>
          </w:p>
        </w:tc>
      </w:tr>
      <w:tr w:rsidR="00BF19E5" w14:paraId="0C66E8DB" w14:textId="77777777">
        <w:trPr>
          <w:trHeight w:val="105"/>
        </w:trPr>
        <w:tc>
          <w:tcPr>
            <w:tcW w:w="817" w:type="dxa"/>
            <w:vMerge/>
            <w:vAlign w:val="center"/>
          </w:tcPr>
          <w:p w14:paraId="17BBEF5D" w14:textId="77777777" w:rsidR="00BF19E5" w:rsidRDefault="00BF19E5">
            <w:pPr>
              <w:widowControl/>
              <w:rPr>
                <w:rFonts w:ascii="SimSun" w:hAnsi="SimSun" w:cs="SimSu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FDA9429" w14:textId="77777777" w:rsidR="00BF19E5" w:rsidRDefault="000C22A4">
            <w:pPr>
              <w:widowControl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LO812理解其他国家历史文化，有跨文化交流能力。</w:t>
            </w:r>
          </w:p>
        </w:tc>
        <w:tc>
          <w:tcPr>
            <w:tcW w:w="618" w:type="dxa"/>
            <w:vAlign w:val="center"/>
          </w:tcPr>
          <w:p w14:paraId="1F72A66A" w14:textId="77777777" w:rsidR="00BF19E5" w:rsidRDefault="00BF19E5">
            <w:pPr>
              <w:widowControl/>
              <w:jc w:val="center"/>
              <w:rPr>
                <w:rFonts w:ascii="SimSun" w:hAnsi="SimSun" w:cs="SimSun"/>
                <w:kern w:val="0"/>
                <w:sz w:val="24"/>
                <w:szCs w:val="20"/>
              </w:rPr>
            </w:pPr>
          </w:p>
        </w:tc>
      </w:tr>
      <w:tr w:rsidR="00BF19E5" w14:paraId="7265826A" w14:textId="77777777">
        <w:trPr>
          <w:trHeight w:val="105"/>
        </w:trPr>
        <w:tc>
          <w:tcPr>
            <w:tcW w:w="817" w:type="dxa"/>
            <w:vMerge/>
            <w:vAlign w:val="center"/>
          </w:tcPr>
          <w:p w14:paraId="62FFE3D0" w14:textId="77777777" w:rsidR="00BF19E5" w:rsidRDefault="00BF19E5">
            <w:pPr>
              <w:widowControl/>
              <w:rPr>
                <w:rFonts w:ascii="SimSun" w:hAnsi="SimSun" w:cs="SimSu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DD37CA1" w14:textId="77777777" w:rsidR="00BF19E5" w:rsidRDefault="000C22A4">
            <w:pPr>
              <w:widowControl/>
              <w:rPr>
                <w:rFonts w:ascii="SimSun" w:hAnsi="SimSun" w:cs="SimSun"/>
                <w:kern w:val="0"/>
                <w:sz w:val="20"/>
                <w:szCs w:val="20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</w:rPr>
              <w:t>LO813有国际竞争与合作意识。</w:t>
            </w:r>
          </w:p>
        </w:tc>
        <w:tc>
          <w:tcPr>
            <w:tcW w:w="618" w:type="dxa"/>
            <w:vAlign w:val="center"/>
          </w:tcPr>
          <w:p w14:paraId="0560ECB5" w14:textId="77777777" w:rsidR="00BF19E5" w:rsidRDefault="00BF19E5">
            <w:pPr>
              <w:widowControl/>
              <w:jc w:val="center"/>
              <w:rPr>
                <w:rFonts w:ascii="SimSun" w:hAnsi="SimSun" w:cs="SimSun"/>
                <w:kern w:val="0"/>
                <w:sz w:val="24"/>
                <w:szCs w:val="20"/>
              </w:rPr>
            </w:pPr>
          </w:p>
        </w:tc>
      </w:tr>
    </w:tbl>
    <w:p w14:paraId="3B491239" w14:textId="77777777" w:rsidR="00BF19E5" w:rsidRDefault="000C22A4">
      <w:pPr>
        <w:ind w:firstLineChars="200" w:firstLine="420"/>
        <w:rPr>
          <w:rFonts w:ascii="SimSun" w:hAnsi="SimSun" w:cs="SimSun"/>
        </w:rPr>
      </w:pPr>
      <w:r>
        <w:rPr>
          <w:rFonts w:ascii="SimSun" w:hAnsi="SimSun" w:cs="SimSun" w:hint="eastAsia"/>
        </w:rPr>
        <w:t>备注：LO=learning outcomes（学习成果）</w:t>
      </w:r>
    </w:p>
    <w:p w14:paraId="72B46219" w14:textId="77777777" w:rsidR="009D133C" w:rsidRDefault="009D133C" w:rsidP="000C22A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SimSun" w:hAnsi="SimSun" w:cs="SimSun"/>
          <w:sz w:val="24"/>
        </w:rPr>
      </w:pPr>
    </w:p>
    <w:p w14:paraId="7D4CD5F7" w14:textId="3EF25BB1" w:rsidR="00BF19E5" w:rsidRDefault="000C22A4" w:rsidP="000C22A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SimSun" w:hAnsi="SimSun" w:cs="SimSun"/>
          <w:sz w:val="24"/>
        </w:rPr>
      </w:pPr>
      <w:r>
        <w:rPr>
          <w:rFonts w:ascii="SimSun" w:hAnsi="SimSun" w:cs="SimSun" w:hint="eastAsia"/>
          <w:sz w:val="24"/>
        </w:rPr>
        <w:t>五、课程目标/课程预期学习成果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BF19E5" w14:paraId="30507F9D" w14:textId="77777777">
        <w:tc>
          <w:tcPr>
            <w:tcW w:w="535" w:type="dxa"/>
            <w:shd w:val="clear" w:color="auto" w:fill="auto"/>
          </w:tcPr>
          <w:p w14:paraId="07B96CF4" w14:textId="77777777" w:rsidR="00BF19E5" w:rsidRDefault="000C22A4">
            <w:pPr>
              <w:snapToGrid w:val="0"/>
              <w:spacing w:line="288" w:lineRule="auto"/>
              <w:jc w:val="center"/>
              <w:rPr>
                <w:rFonts w:ascii="SimSun" w:hAnsi="SimSun" w:cs="SimSun"/>
                <w:b/>
                <w:sz w:val="20"/>
                <w:szCs w:val="20"/>
              </w:rPr>
            </w:pPr>
            <w:r>
              <w:rPr>
                <w:rFonts w:ascii="SimSun" w:hAnsi="SimSun" w:cs="SimSun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6F9588CE" w14:textId="77777777" w:rsidR="00BF19E5" w:rsidRDefault="000C22A4">
            <w:pPr>
              <w:snapToGrid w:val="0"/>
              <w:spacing w:line="288" w:lineRule="auto"/>
              <w:jc w:val="center"/>
              <w:rPr>
                <w:rFonts w:ascii="SimSun" w:hAnsi="SimSun" w:cs="SimSun"/>
                <w:b/>
                <w:sz w:val="20"/>
                <w:szCs w:val="20"/>
              </w:rPr>
            </w:pPr>
            <w:r>
              <w:rPr>
                <w:rFonts w:ascii="SimSun" w:hAnsi="SimSun" w:cs="SimSun" w:hint="eastAsia"/>
                <w:b/>
                <w:sz w:val="20"/>
                <w:szCs w:val="20"/>
              </w:rPr>
              <w:t>课程预期</w:t>
            </w:r>
          </w:p>
          <w:p w14:paraId="56AE4191" w14:textId="77777777" w:rsidR="00BF19E5" w:rsidRDefault="000C22A4">
            <w:pPr>
              <w:snapToGrid w:val="0"/>
              <w:spacing w:line="288" w:lineRule="auto"/>
              <w:jc w:val="center"/>
              <w:rPr>
                <w:rFonts w:ascii="SimSun" w:hAnsi="SimSun" w:cs="SimSun"/>
                <w:b/>
                <w:sz w:val="20"/>
                <w:szCs w:val="20"/>
              </w:rPr>
            </w:pPr>
            <w:r>
              <w:rPr>
                <w:rFonts w:ascii="SimSun" w:hAnsi="SimSun" w:cs="SimSun" w:hint="eastAsia"/>
                <w:b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61645E4" w14:textId="77777777" w:rsidR="00BF19E5" w:rsidRDefault="000C22A4">
            <w:pPr>
              <w:snapToGrid w:val="0"/>
              <w:spacing w:line="288" w:lineRule="auto"/>
              <w:jc w:val="center"/>
              <w:rPr>
                <w:rFonts w:ascii="SimSun" w:hAnsi="SimSun" w:cs="SimSun"/>
                <w:b/>
                <w:sz w:val="20"/>
                <w:szCs w:val="20"/>
                <w:highlight w:val="yellow"/>
              </w:rPr>
            </w:pPr>
            <w:r>
              <w:rPr>
                <w:rFonts w:ascii="SimSun" w:hAnsi="SimSun" w:cs="SimSun" w:hint="eastAsia"/>
                <w:b/>
                <w:sz w:val="20"/>
                <w:szCs w:val="20"/>
              </w:rPr>
              <w:t>课程目标</w:t>
            </w:r>
          </w:p>
          <w:p w14:paraId="4F844373" w14:textId="77777777" w:rsidR="00BF19E5" w:rsidRDefault="000C22A4">
            <w:pPr>
              <w:snapToGrid w:val="0"/>
              <w:spacing w:line="288" w:lineRule="auto"/>
              <w:jc w:val="center"/>
              <w:rPr>
                <w:rFonts w:ascii="SimSun" w:hAnsi="SimSun" w:cs="SimSun"/>
                <w:b/>
                <w:sz w:val="20"/>
                <w:szCs w:val="20"/>
              </w:rPr>
            </w:pPr>
            <w:r>
              <w:rPr>
                <w:rFonts w:ascii="SimSun" w:hAnsi="SimSun" w:cs="SimSun" w:hint="eastAsia"/>
                <w:b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201C63ED" w14:textId="77777777" w:rsidR="00BF19E5" w:rsidRDefault="000C22A4">
            <w:pPr>
              <w:snapToGrid w:val="0"/>
              <w:spacing w:line="288" w:lineRule="auto"/>
              <w:jc w:val="center"/>
              <w:rPr>
                <w:rFonts w:ascii="SimSun" w:hAnsi="SimSun" w:cs="SimSun"/>
                <w:b/>
                <w:sz w:val="20"/>
                <w:szCs w:val="20"/>
              </w:rPr>
            </w:pPr>
            <w:r>
              <w:rPr>
                <w:rFonts w:ascii="SimSun" w:hAnsi="SimSun" w:cs="SimSun" w:hint="eastAsia"/>
                <w:b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324A12" w14:textId="77777777" w:rsidR="00BF19E5" w:rsidRDefault="000C22A4">
            <w:pPr>
              <w:snapToGrid w:val="0"/>
              <w:spacing w:line="288" w:lineRule="auto"/>
              <w:jc w:val="center"/>
              <w:rPr>
                <w:rFonts w:ascii="SimSun" w:hAnsi="SimSun" w:cs="SimSun"/>
                <w:b/>
                <w:sz w:val="20"/>
                <w:szCs w:val="20"/>
              </w:rPr>
            </w:pPr>
            <w:r>
              <w:rPr>
                <w:rFonts w:ascii="SimSun" w:hAnsi="SimSun" w:cs="SimSun" w:hint="eastAsia"/>
                <w:b/>
                <w:sz w:val="20"/>
                <w:szCs w:val="20"/>
              </w:rPr>
              <w:t>评价方式</w:t>
            </w:r>
          </w:p>
        </w:tc>
      </w:tr>
      <w:tr w:rsidR="00BF19E5" w14:paraId="0731FADE" w14:textId="77777777">
        <w:trPr>
          <w:trHeight w:val="1551"/>
        </w:trPr>
        <w:tc>
          <w:tcPr>
            <w:tcW w:w="535" w:type="dxa"/>
            <w:vMerge w:val="restart"/>
            <w:shd w:val="clear" w:color="auto" w:fill="auto"/>
          </w:tcPr>
          <w:p w14:paraId="1B3C733E" w14:textId="77777777" w:rsidR="00BF19E5" w:rsidRDefault="000C22A4">
            <w:pPr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14:paraId="791DD6C1" w14:textId="77777777" w:rsidR="00BF19E5" w:rsidRDefault="000C22A4">
            <w:pPr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LO212</w:t>
            </w:r>
          </w:p>
        </w:tc>
        <w:tc>
          <w:tcPr>
            <w:tcW w:w="2470" w:type="dxa"/>
            <w:vMerge w:val="restart"/>
            <w:shd w:val="clear" w:color="auto" w:fill="auto"/>
          </w:tcPr>
          <w:p w14:paraId="08C4A406" w14:textId="77777777" w:rsidR="00BF19E5" w:rsidRDefault="000C22A4">
            <w:pPr>
              <w:jc w:val="left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能明确课文主题，利用网络等资源搜集、获取学习资料，了解课文相关的日本文化常识。能在课前制定学习计划，并实施学习计划。完成每课内容的学习任务后，反思学习计划、持续改进，达到学习目标。</w:t>
            </w:r>
          </w:p>
        </w:tc>
        <w:tc>
          <w:tcPr>
            <w:tcW w:w="2199" w:type="dxa"/>
            <w:shd w:val="clear" w:color="auto" w:fill="auto"/>
          </w:tcPr>
          <w:p w14:paraId="7AD54208" w14:textId="77777777" w:rsidR="00BF19E5" w:rsidRDefault="000C22A4">
            <w:pPr>
              <w:snapToGrid w:val="0"/>
              <w:jc w:val="left"/>
              <w:rPr>
                <w:rFonts w:ascii="SimSun" w:hAnsi="SimSun" w:cs="SimSun"/>
                <w:szCs w:val="21"/>
              </w:rPr>
            </w:pPr>
            <w:r>
              <w:rPr>
                <w:rFonts w:ascii="SimSun" w:hAnsi="SimSun" w:cs="SimSun" w:hint="eastAsia"/>
                <w:szCs w:val="21"/>
              </w:rPr>
              <w:t>1.帮助学生课前确认每篇课文学习目标，制定学习计划，要求学生按照学习计划课后自主学习。</w:t>
            </w:r>
          </w:p>
          <w:p w14:paraId="62533486" w14:textId="77777777" w:rsidR="00BF19E5" w:rsidRDefault="00BF19E5">
            <w:pPr>
              <w:snapToGrid w:val="0"/>
              <w:jc w:val="left"/>
              <w:rPr>
                <w:rFonts w:ascii="SimSun" w:hAnsi="SimSun" w:cs="SimSun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D12F031" w14:textId="77777777" w:rsidR="00BF19E5" w:rsidRDefault="00BF19E5">
            <w:pPr>
              <w:snapToGrid w:val="0"/>
              <w:spacing w:line="288" w:lineRule="auto"/>
              <w:jc w:val="left"/>
              <w:rPr>
                <w:rFonts w:ascii="SimSun" w:hAnsi="SimSun" w:cs="SimSun"/>
                <w:szCs w:val="21"/>
              </w:rPr>
            </w:pPr>
          </w:p>
          <w:p w14:paraId="4A9556C6" w14:textId="77777777" w:rsidR="00BF19E5" w:rsidRDefault="00BF19E5">
            <w:pPr>
              <w:snapToGrid w:val="0"/>
              <w:spacing w:line="288" w:lineRule="auto"/>
              <w:jc w:val="left"/>
              <w:rPr>
                <w:rFonts w:ascii="SimSun" w:hAnsi="SimSun" w:cs="SimSun"/>
                <w:szCs w:val="21"/>
              </w:rPr>
            </w:pPr>
          </w:p>
          <w:p w14:paraId="5E2ED500" w14:textId="77777777" w:rsidR="00BF19E5" w:rsidRDefault="00BF19E5">
            <w:pPr>
              <w:snapToGrid w:val="0"/>
              <w:spacing w:line="288" w:lineRule="auto"/>
              <w:jc w:val="left"/>
              <w:rPr>
                <w:rFonts w:ascii="SimSun" w:hAnsi="SimSun" w:cs="SimSun"/>
                <w:szCs w:val="21"/>
              </w:rPr>
            </w:pPr>
          </w:p>
          <w:p w14:paraId="45AE507E" w14:textId="77777777" w:rsidR="00BF19E5" w:rsidRDefault="000C22A4">
            <w:pPr>
              <w:snapToGrid w:val="0"/>
              <w:spacing w:line="288" w:lineRule="auto"/>
              <w:jc w:val="left"/>
              <w:rPr>
                <w:rFonts w:ascii="SimSun" w:hAnsi="SimSun" w:cs="SimSun"/>
                <w:szCs w:val="21"/>
              </w:rPr>
            </w:pPr>
            <w:r>
              <w:rPr>
                <w:rFonts w:ascii="SimSun" w:hAnsi="SimSun" w:cs="SimSun" w:hint="eastAsia"/>
                <w:szCs w:val="21"/>
              </w:rPr>
              <w:t>课堂提问</w:t>
            </w:r>
          </w:p>
          <w:p w14:paraId="4B52D667" w14:textId="77777777" w:rsidR="00BF19E5" w:rsidRDefault="000C22A4">
            <w:pPr>
              <w:snapToGrid w:val="0"/>
              <w:spacing w:line="288" w:lineRule="auto"/>
              <w:jc w:val="left"/>
              <w:rPr>
                <w:rFonts w:ascii="SimSun" w:hAnsi="SimSun" w:cs="SimSun"/>
                <w:szCs w:val="21"/>
              </w:rPr>
            </w:pPr>
            <w:r>
              <w:rPr>
                <w:rFonts w:ascii="SimSun" w:hAnsi="SimSun" w:cs="SimSun" w:hint="eastAsia"/>
                <w:szCs w:val="21"/>
              </w:rPr>
              <w:t>课后作业</w:t>
            </w:r>
          </w:p>
          <w:p w14:paraId="43F80516" w14:textId="77777777" w:rsidR="00BF19E5" w:rsidRDefault="00BF19E5">
            <w:pPr>
              <w:snapToGrid w:val="0"/>
              <w:spacing w:line="288" w:lineRule="auto"/>
              <w:jc w:val="left"/>
              <w:rPr>
                <w:rFonts w:ascii="SimSun" w:hAnsi="SimSun" w:cs="SimSun"/>
                <w:szCs w:val="21"/>
              </w:rPr>
            </w:pPr>
          </w:p>
          <w:p w14:paraId="1CE7E467" w14:textId="77777777" w:rsidR="00BF19E5" w:rsidRDefault="00BF19E5">
            <w:pPr>
              <w:snapToGrid w:val="0"/>
              <w:spacing w:line="288" w:lineRule="auto"/>
              <w:jc w:val="left"/>
              <w:rPr>
                <w:rFonts w:ascii="SimSun" w:hAnsi="SimSun" w:cs="SimSun"/>
                <w:szCs w:val="21"/>
              </w:rPr>
            </w:pPr>
          </w:p>
        </w:tc>
      </w:tr>
      <w:tr w:rsidR="00BF19E5" w14:paraId="3492FCCC" w14:textId="77777777">
        <w:trPr>
          <w:trHeight w:val="1241"/>
        </w:trPr>
        <w:tc>
          <w:tcPr>
            <w:tcW w:w="535" w:type="dxa"/>
            <w:vMerge/>
            <w:shd w:val="clear" w:color="auto" w:fill="auto"/>
          </w:tcPr>
          <w:p w14:paraId="2371DA03" w14:textId="77777777" w:rsidR="00BF19E5" w:rsidRDefault="00BF19E5">
            <w:pPr>
              <w:snapToGrid w:val="0"/>
              <w:jc w:val="center"/>
              <w:rPr>
                <w:rFonts w:ascii="SimSun" w:hAnsi="SimSun" w:cs="SimSun"/>
                <w:szCs w:val="21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14:paraId="61C563E1" w14:textId="77777777" w:rsidR="00BF19E5" w:rsidRDefault="00BF19E5">
            <w:pPr>
              <w:snapToGrid w:val="0"/>
              <w:jc w:val="center"/>
              <w:rPr>
                <w:rFonts w:ascii="SimSun" w:hAnsi="SimSun" w:cs="SimSun"/>
                <w:szCs w:val="21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6C9590D1" w14:textId="77777777" w:rsidR="00BF19E5" w:rsidRDefault="00BF19E5">
            <w:pPr>
              <w:snapToGrid w:val="0"/>
              <w:jc w:val="left"/>
              <w:rPr>
                <w:rFonts w:ascii="SimSun" w:hAnsi="SimSun" w:cs="SimSun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 w14:paraId="40E19936" w14:textId="77777777" w:rsidR="00BF19E5" w:rsidRDefault="000C22A4">
            <w:pPr>
              <w:snapToGrid w:val="0"/>
              <w:jc w:val="left"/>
              <w:rPr>
                <w:rFonts w:ascii="SimSun" w:hAnsi="SimSun" w:cs="SimSun"/>
                <w:szCs w:val="21"/>
              </w:rPr>
            </w:pPr>
            <w:r>
              <w:rPr>
                <w:rFonts w:ascii="SimSun" w:hAnsi="SimSun" w:cs="SimSun" w:hint="eastAsia"/>
                <w:szCs w:val="21"/>
              </w:rPr>
              <w:t>2.帮助学生是否实施学习计划，对学生提出适当的学习建议。</w:t>
            </w:r>
          </w:p>
        </w:tc>
        <w:tc>
          <w:tcPr>
            <w:tcW w:w="1276" w:type="dxa"/>
            <w:vMerge/>
            <w:shd w:val="clear" w:color="auto" w:fill="auto"/>
          </w:tcPr>
          <w:p w14:paraId="29BF8D0D" w14:textId="77777777" w:rsidR="00BF19E5" w:rsidRDefault="00BF19E5">
            <w:pPr>
              <w:snapToGrid w:val="0"/>
              <w:jc w:val="left"/>
              <w:rPr>
                <w:rFonts w:ascii="SimSun" w:hAnsi="SimSun" w:cs="SimSun"/>
                <w:szCs w:val="21"/>
              </w:rPr>
            </w:pPr>
          </w:p>
        </w:tc>
      </w:tr>
      <w:tr w:rsidR="00BF19E5" w14:paraId="4E40952E" w14:textId="77777777">
        <w:tc>
          <w:tcPr>
            <w:tcW w:w="535" w:type="dxa"/>
            <w:vMerge w:val="restart"/>
            <w:shd w:val="clear" w:color="auto" w:fill="auto"/>
          </w:tcPr>
          <w:p w14:paraId="05F8E61F" w14:textId="77777777" w:rsidR="00BF19E5" w:rsidRDefault="000C22A4">
            <w:pPr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2</w:t>
            </w:r>
          </w:p>
          <w:p w14:paraId="38A0D5BB" w14:textId="77777777" w:rsidR="00BF19E5" w:rsidRDefault="00BF19E5">
            <w:pPr>
              <w:jc w:val="center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1175" w:type="dxa"/>
            <w:vMerge w:val="restart"/>
            <w:shd w:val="clear" w:color="auto" w:fill="auto"/>
          </w:tcPr>
          <w:p w14:paraId="0D342FB1" w14:textId="77777777" w:rsidR="00BF19E5" w:rsidRDefault="000C22A4">
            <w:pPr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LO311</w:t>
            </w:r>
          </w:p>
        </w:tc>
        <w:tc>
          <w:tcPr>
            <w:tcW w:w="2470" w:type="dxa"/>
            <w:vMerge w:val="restart"/>
            <w:shd w:val="clear" w:color="auto" w:fill="auto"/>
          </w:tcPr>
          <w:p w14:paraId="26165B17" w14:textId="77777777" w:rsidR="00BF19E5" w:rsidRDefault="000C22A4">
            <w:pPr>
              <w:jc w:val="left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能听懂正常语速下的课文录音，根据文章及会话内容理解说话者的意图，能听懂语段内容，并提取信息和观点，能对课文内容进行简单的评价，形成自己的观点。</w:t>
            </w:r>
          </w:p>
        </w:tc>
        <w:tc>
          <w:tcPr>
            <w:tcW w:w="2199" w:type="dxa"/>
            <w:shd w:val="clear" w:color="auto" w:fill="auto"/>
          </w:tcPr>
          <w:p w14:paraId="42B14744" w14:textId="77777777" w:rsidR="00BF19E5" w:rsidRDefault="000C22A4">
            <w:pPr>
              <w:snapToGrid w:val="0"/>
              <w:jc w:val="left"/>
              <w:rPr>
                <w:rFonts w:ascii="SimSun" w:hAnsi="SimSun" w:cs="SimSun"/>
                <w:szCs w:val="21"/>
              </w:rPr>
            </w:pPr>
            <w:r>
              <w:rPr>
                <w:rFonts w:ascii="SimSun" w:hAnsi="SimSun" w:cs="SimSun" w:hint="eastAsia"/>
                <w:szCs w:val="21"/>
              </w:rPr>
              <w:t>1.带领学生朗读，注重语调。并听录音进行复述训练。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607C13D" w14:textId="77777777" w:rsidR="00BF19E5" w:rsidRDefault="00BF19E5">
            <w:pPr>
              <w:snapToGrid w:val="0"/>
              <w:spacing w:line="288" w:lineRule="auto"/>
              <w:jc w:val="left"/>
              <w:rPr>
                <w:rFonts w:ascii="SimSun" w:hAnsi="SimSun" w:cs="SimSun"/>
                <w:szCs w:val="21"/>
              </w:rPr>
            </w:pPr>
          </w:p>
          <w:p w14:paraId="128D0A38" w14:textId="77777777" w:rsidR="00BF19E5" w:rsidRDefault="00BF19E5">
            <w:pPr>
              <w:snapToGrid w:val="0"/>
              <w:spacing w:line="288" w:lineRule="auto"/>
              <w:jc w:val="left"/>
              <w:rPr>
                <w:rFonts w:ascii="SimSun" w:hAnsi="SimSun" w:cs="SimSun"/>
                <w:szCs w:val="21"/>
              </w:rPr>
            </w:pPr>
          </w:p>
          <w:p w14:paraId="47CDBDA4" w14:textId="77777777" w:rsidR="00BF19E5" w:rsidRDefault="000C22A4">
            <w:pPr>
              <w:snapToGrid w:val="0"/>
              <w:spacing w:line="288" w:lineRule="auto"/>
              <w:jc w:val="left"/>
              <w:rPr>
                <w:rFonts w:ascii="SimSun" w:hAnsi="SimSun" w:cs="SimSun"/>
                <w:szCs w:val="21"/>
              </w:rPr>
            </w:pPr>
            <w:r>
              <w:rPr>
                <w:rFonts w:ascii="SimSun" w:hAnsi="SimSun" w:cs="SimSun" w:hint="eastAsia"/>
                <w:szCs w:val="21"/>
              </w:rPr>
              <w:t>课堂提问</w:t>
            </w:r>
          </w:p>
          <w:p w14:paraId="3AF1185E" w14:textId="77777777" w:rsidR="00BF19E5" w:rsidRDefault="000C22A4">
            <w:pPr>
              <w:snapToGrid w:val="0"/>
              <w:spacing w:line="288" w:lineRule="auto"/>
              <w:jc w:val="left"/>
              <w:rPr>
                <w:rFonts w:ascii="SimSun" w:hAnsi="SimSun" w:cs="SimSun"/>
                <w:szCs w:val="21"/>
              </w:rPr>
            </w:pPr>
            <w:r>
              <w:rPr>
                <w:rFonts w:ascii="SimSun" w:hAnsi="SimSun" w:cs="SimSun" w:hint="eastAsia"/>
                <w:szCs w:val="21"/>
              </w:rPr>
              <w:t>课后作业</w:t>
            </w:r>
          </w:p>
        </w:tc>
      </w:tr>
      <w:tr w:rsidR="00BF19E5" w14:paraId="0DB99930" w14:textId="77777777">
        <w:tc>
          <w:tcPr>
            <w:tcW w:w="535" w:type="dxa"/>
            <w:vMerge/>
            <w:shd w:val="clear" w:color="auto" w:fill="auto"/>
          </w:tcPr>
          <w:p w14:paraId="1EA7E70C" w14:textId="77777777" w:rsidR="00BF19E5" w:rsidRDefault="00BF19E5">
            <w:pPr>
              <w:jc w:val="center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2A5768F7" w14:textId="77777777" w:rsidR="00BF19E5" w:rsidRDefault="00BF19E5">
            <w:pPr>
              <w:jc w:val="center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766288A5" w14:textId="77777777" w:rsidR="00BF19E5" w:rsidRDefault="00BF19E5">
            <w:pPr>
              <w:jc w:val="left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 w14:paraId="3D2115A2" w14:textId="77777777" w:rsidR="00BF19E5" w:rsidRDefault="000C22A4">
            <w:pPr>
              <w:snapToGrid w:val="0"/>
              <w:jc w:val="left"/>
              <w:rPr>
                <w:rFonts w:ascii="SimSun" w:hAnsi="SimSun" w:cs="SimSun"/>
                <w:szCs w:val="21"/>
              </w:rPr>
            </w:pPr>
            <w:r>
              <w:rPr>
                <w:rFonts w:ascii="SimSun" w:hAnsi="SimSun" w:cs="SimSun" w:hint="eastAsia"/>
                <w:szCs w:val="21"/>
              </w:rPr>
              <w:t>2.详细解说单词的意思及用法，特别是在课文中的使用。</w:t>
            </w:r>
          </w:p>
        </w:tc>
        <w:tc>
          <w:tcPr>
            <w:tcW w:w="1276" w:type="dxa"/>
            <w:vMerge/>
            <w:shd w:val="clear" w:color="auto" w:fill="auto"/>
          </w:tcPr>
          <w:p w14:paraId="3947ACB6" w14:textId="77777777" w:rsidR="00BF19E5" w:rsidRDefault="00BF19E5">
            <w:pPr>
              <w:snapToGrid w:val="0"/>
              <w:spacing w:line="288" w:lineRule="auto"/>
              <w:jc w:val="left"/>
              <w:rPr>
                <w:rFonts w:ascii="SimSun" w:hAnsi="SimSun" w:cs="SimSun"/>
                <w:szCs w:val="21"/>
              </w:rPr>
            </w:pPr>
          </w:p>
        </w:tc>
      </w:tr>
      <w:tr w:rsidR="00BF19E5" w14:paraId="49F38D88" w14:textId="77777777">
        <w:tc>
          <w:tcPr>
            <w:tcW w:w="535" w:type="dxa"/>
            <w:vMerge/>
            <w:shd w:val="clear" w:color="auto" w:fill="auto"/>
          </w:tcPr>
          <w:p w14:paraId="24367C76" w14:textId="77777777" w:rsidR="00BF19E5" w:rsidRDefault="00BF19E5">
            <w:pPr>
              <w:jc w:val="center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59519348" w14:textId="77777777" w:rsidR="00BF19E5" w:rsidRDefault="00BF19E5">
            <w:pPr>
              <w:jc w:val="center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298C17E2" w14:textId="77777777" w:rsidR="00BF19E5" w:rsidRDefault="00BF19E5">
            <w:pPr>
              <w:jc w:val="left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 w14:paraId="7E7D1410" w14:textId="77777777" w:rsidR="00BF19E5" w:rsidRDefault="000C22A4">
            <w:pPr>
              <w:snapToGrid w:val="0"/>
              <w:jc w:val="left"/>
              <w:rPr>
                <w:rFonts w:ascii="SimSun" w:hAnsi="SimSun" w:cs="SimSun"/>
                <w:szCs w:val="21"/>
              </w:rPr>
            </w:pPr>
            <w:r>
              <w:rPr>
                <w:rFonts w:ascii="SimSun" w:hAnsi="SimSun" w:cs="SimSun" w:hint="eastAsia"/>
                <w:szCs w:val="21"/>
              </w:rPr>
              <w:t>3.详细解说本课出现语法及句型，进行造句，翻译练习。</w:t>
            </w:r>
          </w:p>
        </w:tc>
        <w:tc>
          <w:tcPr>
            <w:tcW w:w="1276" w:type="dxa"/>
            <w:vMerge/>
            <w:shd w:val="clear" w:color="auto" w:fill="auto"/>
          </w:tcPr>
          <w:p w14:paraId="1F779749" w14:textId="77777777" w:rsidR="00BF19E5" w:rsidRDefault="00BF19E5">
            <w:pPr>
              <w:snapToGrid w:val="0"/>
              <w:spacing w:line="288" w:lineRule="auto"/>
              <w:jc w:val="left"/>
              <w:rPr>
                <w:rFonts w:ascii="SimSun" w:hAnsi="SimSun" w:cs="SimSun"/>
                <w:szCs w:val="21"/>
              </w:rPr>
            </w:pPr>
          </w:p>
        </w:tc>
      </w:tr>
      <w:tr w:rsidR="00BF19E5" w14:paraId="67846457" w14:textId="77777777">
        <w:trPr>
          <w:trHeight w:val="1090"/>
        </w:trPr>
        <w:tc>
          <w:tcPr>
            <w:tcW w:w="535" w:type="dxa"/>
            <w:vMerge/>
            <w:shd w:val="clear" w:color="auto" w:fill="auto"/>
          </w:tcPr>
          <w:p w14:paraId="1F897539" w14:textId="77777777" w:rsidR="00BF19E5" w:rsidRDefault="00BF19E5">
            <w:pPr>
              <w:jc w:val="center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1175" w:type="dxa"/>
            <w:shd w:val="clear" w:color="auto" w:fill="auto"/>
          </w:tcPr>
          <w:p w14:paraId="7762C4E0" w14:textId="77777777" w:rsidR="00BF19E5" w:rsidRDefault="000C22A4">
            <w:pPr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LO312</w:t>
            </w:r>
          </w:p>
        </w:tc>
        <w:tc>
          <w:tcPr>
            <w:tcW w:w="2470" w:type="dxa"/>
            <w:shd w:val="clear" w:color="auto" w:fill="auto"/>
          </w:tcPr>
          <w:p w14:paraId="2327B5EB" w14:textId="77777777" w:rsidR="00BF19E5" w:rsidRDefault="000C22A4">
            <w:pPr>
              <w:jc w:val="left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掌握课文短文及会话的正确发音，能跟录音进行朗读或二人一组进行对话。能够活学活用课文的内容和语句，围绕课文主题用日语进行交流与表达。</w:t>
            </w:r>
          </w:p>
          <w:p w14:paraId="457ACB9E" w14:textId="77777777" w:rsidR="00BF19E5" w:rsidRDefault="00BF19E5">
            <w:pPr>
              <w:jc w:val="left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 w14:paraId="12E23EAC" w14:textId="77777777" w:rsidR="00BF19E5" w:rsidRDefault="00BF19E5">
            <w:pPr>
              <w:snapToGrid w:val="0"/>
              <w:jc w:val="left"/>
              <w:rPr>
                <w:rFonts w:ascii="SimSun" w:hAnsi="SimSun" w:cs="SimSun"/>
                <w:szCs w:val="21"/>
              </w:rPr>
            </w:pPr>
          </w:p>
          <w:p w14:paraId="0C8B10E6" w14:textId="77777777" w:rsidR="00BF19E5" w:rsidRDefault="000C22A4">
            <w:pPr>
              <w:snapToGrid w:val="0"/>
              <w:jc w:val="left"/>
              <w:rPr>
                <w:rFonts w:ascii="SimSun" w:hAnsi="SimSun" w:cs="SimSun"/>
                <w:szCs w:val="21"/>
              </w:rPr>
            </w:pPr>
            <w:r>
              <w:rPr>
                <w:rFonts w:ascii="SimSun" w:hAnsi="SimSun" w:cs="SimSun" w:hint="eastAsia"/>
                <w:szCs w:val="21"/>
              </w:rPr>
              <w:t>帮助学生正确发音日语单词，要求跟读课文录音。根据课文会话内容，学习场景模拟会话。</w:t>
            </w:r>
          </w:p>
        </w:tc>
        <w:tc>
          <w:tcPr>
            <w:tcW w:w="1276" w:type="dxa"/>
            <w:shd w:val="clear" w:color="auto" w:fill="auto"/>
          </w:tcPr>
          <w:p w14:paraId="4E13F4D0" w14:textId="77777777" w:rsidR="00BF19E5" w:rsidRDefault="00BF19E5">
            <w:pPr>
              <w:snapToGrid w:val="0"/>
              <w:spacing w:line="288" w:lineRule="auto"/>
              <w:jc w:val="left"/>
              <w:rPr>
                <w:rFonts w:ascii="SimSun" w:hAnsi="SimSun" w:cs="SimSun"/>
                <w:szCs w:val="21"/>
              </w:rPr>
            </w:pPr>
          </w:p>
          <w:p w14:paraId="6EA39E4F" w14:textId="77777777" w:rsidR="00BF19E5" w:rsidRDefault="00BF19E5">
            <w:pPr>
              <w:snapToGrid w:val="0"/>
              <w:spacing w:line="288" w:lineRule="auto"/>
              <w:jc w:val="left"/>
              <w:rPr>
                <w:rFonts w:ascii="SimSun" w:hAnsi="SimSun" w:cs="SimSun"/>
                <w:szCs w:val="21"/>
              </w:rPr>
            </w:pPr>
          </w:p>
          <w:p w14:paraId="15FD393C" w14:textId="77777777" w:rsidR="00BF19E5" w:rsidRDefault="000C22A4">
            <w:pPr>
              <w:snapToGrid w:val="0"/>
              <w:spacing w:line="288" w:lineRule="auto"/>
              <w:jc w:val="left"/>
              <w:rPr>
                <w:rFonts w:ascii="SimSun" w:hAnsi="SimSun" w:cs="SimSun"/>
                <w:szCs w:val="21"/>
              </w:rPr>
            </w:pPr>
            <w:r>
              <w:rPr>
                <w:rFonts w:ascii="SimSun" w:hAnsi="SimSun" w:cs="SimSun" w:hint="eastAsia"/>
                <w:szCs w:val="21"/>
              </w:rPr>
              <w:t>场景模拟</w:t>
            </w:r>
          </w:p>
          <w:p w14:paraId="2E896214" w14:textId="77777777" w:rsidR="00BF19E5" w:rsidRDefault="000C22A4">
            <w:pPr>
              <w:snapToGrid w:val="0"/>
              <w:spacing w:line="288" w:lineRule="auto"/>
              <w:jc w:val="left"/>
              <w:rPr>
                <w:rFonts w:ascii="SimSun" w:hAnsi="SimSun" w:cs="SimSun"/>
                <w:szCs w:val="21"/>
              </w:rPr>
            </w:pPr>
            <w:r>
              <w:rPr>
                <w:rFonts w:ascii="SimSun" w:hAnsi="SimSun" w:cs="SimSun" w:hint="eastAsia"/>
                <w:szCs w:val="21"/>
              </w:rPr>
              <w:t>会话练习</w:t>
            </w:r>
          </w:p>
        </w:tc>
      </w:tr>
      <w:tr w:rsidR="00BF19E5" w14:paraId="20AEB109" w14:textId="77777777">
        <w:tc>
          <w:tcPr>
            <w:tcW w:w="535" w:type="dxa"/>
            <w:vMerge/>
            <w:shd w:val="clear" w:color="auto" w:fill="auto"/>
          </w:tcPr>
          <w:p w14:paraId="5D0A5DF5" w14:textId="77777777" w:rsidR="00BF19E5" w:rsidRDefault="00BF19E5">
            <w:pPr>
              <w:jc w:val="center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1175" w:type="dxa"/>
            <w:shd w:val="clear" w:color="auto" w:fill="auto"/>
          </w:tcPr>
          <w:p w14:paraId="71C35F9C" w14:textId="77777777" w:rsidR="00BF19E5" w:rsidRDefault="000C22A4">
            <w:pPr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LO313</w:t>
            </w:r>
          </w:p>
        </w:tc>
        <w:tc>
          <w:tcPr>
            <w:tcW w:w="2470" w:type="dxa"/>
            <w:shd w:val="clear" w:color="auto" w:fill="auto"/>
          </w:tcPr>
          <w:p w14:paraId="6F37DB2E" w14:textId="77777777" w:rsidR="00BF19E5" w:rsidRDefault="000C22A4">
            <w:pPr>
              <w:jc w:val="left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掌握各项日语阅读技能，包括细读本文和会话，泛读课文应用文等，提高分析归纳、推理检验等逻辑思维能力。对课文涉及的话题有自己的想法，能对文章观点进行简单的评</w:t>
            </w:r>
            <w:r>
              <w:rPr>
                <w:rFonts w:ascii="SimSun" w:hAnsi="SimSun" w:cs="SimSun" w:hint="eastAsia"/>
                <w:kern w:val="0"/>
                <w:szCs w:val="21"/>
              </w:rPr>
              <w:lastRenderedPageBreak/>
              <w:t>价。</w:t>
            </w:r>
          </w:p>
          <w:p w14:paraId="4CE06920" w14:textId="77777777" w:rsidR="00BF19E5" w:rsidRDefault="00BF19E5">
            <w:pPr>
              <w:jc w:val="left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 w14:paraId="582DBC60" w14:textId="77777777" w:rsidR="00BF19E5" w:rsidRDefault="00BF19E5">
            <w:pPr>
              <w:snapToGrid w:val="0"/>
              <w:jc w:val="left"/>
              <w:rPr>
                <w:rFonts w:ascii="SimSun" w:hAnsi="SimSun" w:cs="SimSun"/>
                <w:szCs w:val="21"/>
              </w:rPr>
            </w:pPr>
          </w:p>
          <w:p w14:paraId="6DA0A137" w14:textId="77777777" w:rsidR="00BF19E5" w:rsidRDefault="000C22A4">
            <w:pPr>
              <w:snapToGrid w:val="0"/>
              <w:jc w:val="left"/>
              <w:rPr>
                <w:rFonts w:ascii="SimSun" w:hAnsi="SimSun" w:cs="SimSun"/>
                <w:szCs w:val="21"/>
              </w:rPr>
            </w:pPr>
            <w:r>
              <w:rPr>
                <w:rFonts w:ascii="SimSun" w:hAnsi="SimSun" w:cs="SimSun" w:hint="eastAsia"/>
                <w:szCs w:val="21"/>
              </w:rPr>
              <w:t>精读或泛读每篇课文的本文和应用文，提高学生阅读不同文体文章的能力，要求根据文章能回答问题。</w:t>
            </w:r>
          </w:p>
        </w:tc>
        <w:tc>
          <w:tcPr>
            <w:tcW w:w="1276" w:type="dxa"/>
            <w:shd w:val="clear" w:color="auto" w:fill="auto"/>
          </w:tcPr>
          <w:p w14:paraId="46559BDD" w14:textId="77777777" w:rsidR="00BF19E5" w:rsidRDefault="00BF19E5">
            <w:pPr>
              <w:snapToGrid w:val="0"/>
              <w:spacing w:line="288" w:lineRule="auto"/>
              <w:jc w:val="left"/>
              <w:rPr>
                <w:rFonts w:ascii="SimSun" w:hAnsi="SimSun" w:cs="SimSun"/>
                <w:szCs w:val="21"/>
              </w:rPr>
            </w:pPr>
          </w:p>
          <w:p w14:paraId="5D4941E1" w14:textId="77777777" w:rsidR="00BF19E5" w:rsidRDefault="00BF19E5">
            <w:pPr>
              <w:snapToGrid w:val="0"/>
              <w:spacing w:line="288" w:lineRule="auto"/>
              <w:jc w:val="left"/>
              <w:rPr>
                <w:rFonts w:ascii="SimSun" w:hAnsi="SimSun" w:cs="SimSun"/>
                <w:szCs w:val="21"/>
              </w:rPr>
            </w:pPr>
          </w:p>
          <w:p w14:paraId="5E713159" w14:textId="77777777" w:rsidR="00BF19E5" w:rsidRDefault="000C22A4">
            <w:pPr>
              <w:snapToGrid w:val="0"/>
              <w:spacing w:line="288" w:lineRule="auto"/>
              <w:jc w:val="left"/>
              <w:rPr>
                <w:rFonts w:ascii="SimSun" w:hAnsi="SimSun" w:cs="SimSun"/>
                <w:szCs w:val="21"/>
              </w:rPr>
            </w:pPr>
            <w:r>
              <w:rPr>
                <w:rFonts w:ascii="SimSun" w:hAnsi="SimSun" w:cs="SimSun" w:hint="eastAsia"/>
                <w:szCs w:val="21"/>
              </w:rPr>
              <w:t>课堂提问</w:t>
            </w:r>
          </w:p>
          <w:p w14:paraId="377F10A7" w14:textId="77777777" w:rsidR="00BF19E5" w:rsidRDefault="000C22A4">
            <w:pPr>
              <w:snapToGrid w:val="0"/>
              <w:spacing w:line="288" w:lineRule="auto"/>
              <w:jc w:val="left"/>
              <w:rPr>
                <w:rFonts w:ascii="SimSun" w:hAnsi="SimSun" w:cs="SimSun"/>
                <w:szCs w:val="21"/>
              </w:rPr>
            </w:pPr>
            <w:r>
              <w:rPr>
                <w:rFonts w:ascii="SimSun" w:hAnsi="SimSun" w:cs="SimSun" w:hint="eastAsia"/>
                <w:szCs w:val="21"/>
              </w:rPr>
              <w:t>课后作业</w:t>
            </w:r>
          </w:p>
        </w:tc>
      </w:tr>
      <w:tr w:rsidR="00BF19E5" w14:paraId="6D2CE7D7" w14:textId="77777777">
        <w:tc>
          <w:tcPr>
            <w:tcW w:w="535" w:type="dxa"/>
            <w:shd w:val="clear" w:color="auto" w:fill="auto"/>
          </w:tcPr>
          <w:p w14:paraId="68CA5BFE" w14:textId="77777777" w:rsidR="00BF19E5" w:rsidRDefault="000C22A4">
            <w:pPr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3638022E" w14:textId="77777777" w:rsidR="00BF19E5" w:rsidRDefault="000C22A4">
            <w:pPr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LO322</w:t>
            </w:r>
          </w:p>
        </w:tc>
        <w:tc>
          <w:tcPr>
            <w:tcW w:w="2470" w:type="dxa"/>
            <w:shd w:val="clear" w:color="auto" w:fill="auto"/>
          </w:tcPr>
          <w:p w14:paraId="1DB86F90" w14:textId="77777777" w:rsidR="00BF19E5" w:rsidRDefault="000C22A4"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掌握课文出现的语法现象和单词词汇。能看懂使用新语法表达的日语文章，能运用所学的词汇及语法结构进行造句和翻译，能对所学的语法现象进行分析，比较近义表达等。</w:t>
            </w:r>
          </w:p>
          <w:p w14:paraId="479C9A6A" w14:textId="77777777" w:rsidR="00BF19E5" w:rsidRDefault="00BF19E5"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 w14:paraId="5DDCA9B3" w14:textId="77777777" w:rsidR="00BF19E5" w:rsidRDefault="00BF19E5">
            <w:pPr>
              <w:snapToGrid w:val="0"/>
              <w:jc w:val="left"/>
              <w:rPr>
                <w:rFonts w:ascii="SimSun" w:hAnsi="SimSun" w:cs="SimSun"/>
                <w:szCs w:val="21"/>
              </w:rPr>
            </w:pPr>
          </w:p>
          <w:p w14:paraId="75672605" w14:textId="77777777" w:rsidR="00BF19E5" w:rsidRDefault="000C22A4">
            <w:pPr>
              <w:snapToGrid w:val="0"/>
              <w:jc w:val="left"/>
              <w:rPr>
                <w:rFonts w:ascii="SimSun" w:hAnsi="SimSun" w:cs="SimSun"/>
                <w:szCs w:val="21"/>
              </w:rPr>
            </w:pPr>
            <w:r>
              <w:rPr>
                <w:rFonts w:ascii="SimSun" w:hAnsi="SimSun" w:cs="SimSun" w:hint="eastAsia"/>
                <w:szCs w:val="21"/>
              </w:rPr>
              <w:t>详细解说课文单词和语法，要求学生能运用所学语法单词翻译造句。对相近的日语表达进行比较解析。</w:t>
            </w:r>
          </w:p>
        </w:tc>
        <w:tc>
          <w:tcPr>
            <w:tcW w:w="1276" w:type="dxa"/>
            <w:shd w:val="clear" w:color="auto" w:fill="auto"/>
          </w:tcPr>
          <w:p w14:paraId="112A8089" w14:textId="77777777" w:rsidR="00BF19E5" w:rsidRDefault="00BF19E5">
            <w:pPr>
              <w:snapToGrid w:val="0"/>
              <w:spacing w:line="288" w:lineRule="auto"/>
              <w:jc w:val="left"/>
              <w:rPr>
                <w:rFonts w:ascii="SimSun" w:hAnsi="SimSun" w:cs="SimSun"/>
                <w:szCs w:val="21"/>
              </w:rPr>
            </w:pPr>
          </w:p>
          <w:p w14:paraId="2691BED8" w14:textId="77777777" w:rsidR="00BF19E5" w:rsidRDefault="00BF19E5">
            <w:pPr>
              <w:snapToGrid w:val="0"/>
              <w:spacing w:line="288" w:lineRule="auto"/>
              <w:jc w:val="left"/>
              <w:rPr>
                <w:rFonts w:ascii="SimSun" w:hAnsi="SimSun" w:cs="SimSun"/>
                <w:szCs w:val="21"/>
              </w:rPr>
            </w:pPr>
          </w:p>
          <w:p w14:paraId="40532B5A" w14:textId="77777777" w:rsidR="00BF19E5" w:rsidRDefault="000C22A4">
            <w:pPr>
              <w:snapToGrid w:val="0"/>
              <w:spacing w:line="288" w:lineRule="auto"/>
              <w:jc w:val="left"/>
              <w:rPr>
                <w:rFonts w:ascii="SimSun" w:hAnsi="SimSun" w:cs="SimSun"/>
                <w:szCs w:val="21"/>
              </w:rPr>
            </w:pPr>
            <w:r>
              <w:rPr>
                <w:rFonts w:ascii="SimSun" w:hAnsi="SimSun" w:cs="SimSun" w:hint="eastAsia"/>
                <w:szCs w:val="21"/>
              </w:rPr>
              <w:t>课堂提问</w:t>
            </w:r>
          </w:p>
          <w:p w14:paraId="51B2EF17" w14:textId="77777777" w:rsidR="00BF19E5" w:rsidRDefault="000C22A4">
            <w:pPr>
              <w:snapToGrid w:val="0"/>
              <w:spacing w:line="288" w:lineRule="auto"/>
              <w:jc w:val="left"/>
              <w:rPr>
                <w:rFonts w:ascii="SimSun" w:hAnsi="SimSun" w:cs="SimSun"/>
                <w:szCs w:val="21"/>
              </w:rPr>
            </w:pPr>
            <w:r>
              <w:rPr>
                <w:rFonts w:ascii="SimSun" w:hAnsi="SimSun" w:cs="SimSun" w:hint="eastAsia"/>
                <w:szCs w:val="21"/>
              </w:rPr>
              <w:t>课后作业</w:t>
            </w:r>
          </w:p>
          <w:p w14:paraId="588B2590" w14:textId="77777777" w:rsidR="00BF19E5" w:rsidRDefault="00BF19E5">
            <w:pPr>
              <w:snapToGrid w:val="0"/>
              <w:spacing w:line="288" w:lineRule="auto"/>
              <w:jc w:val="left"/>
              <w:rPr>
                <w:rFonts w:ascii="SimSun" w:hAnsi="SimSun" w:cs="SimSun"/>
                <w:szCs w:val="21"/>
              </w:rPr>
            </w:pPr>
          </w:p>
        </w:tc>
      </w:tr>
      <w:tr w:rsidR="00BF19E5" w14:paraId="752CE089" w14:textId="77777777">
        <w:trPr>
          <w:trHeight w:val="1400"/>
        </w:trPr>
        <w:tc>
          <w:tcPr>
            <w:tcW w:w="535" w:type="dxa"/>
            <w:vMerge w:val="restart"/>
            <w:shd w:val="clear" w:color="auto" w:fill="auto"/>
          </w:tcPr>
          <w:p w14:paraId="6EC71DD6" w14:textId="77777777" w:rsidR="00BF19E5" w:rsidRDefault="000C22A4">
            <w:pPr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4</w:t>
            </w:r>
          </w:p>
        </w:tc>
        <w:tc>
          <w:tcPr>
            <w:tcW w:w="1175" w:type="dxa"/>
            <w:vMerge w:val="restart"/>
            <w:shd w:val="clear" w:color="auto" w:fill="auto"/>
          </w:tcPr>
          <w:p w14:paraId="67D088F6" w14:textId="77777777" w:rsidR="00BF19E5" w:rsidRDefault="000C22A4">
            <w:pPr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LO332</w:t>
            </w:r>
          </w:p>
        </w:tc>
        <w:tc>
          <w:tcPr>
            <w:tcW w:w="2470" w:type="dxa"/>
            <w:vMerge w:val="restart"/>
            <w:shd w:val="clear" w:color="auto" w:fill="auto"/>
          </w:tcPr>
          <w:p w14:paraId="462326B3" w14:textId="77777777" w:rsidR="00BF19E5" w:rsidRDefault="00BF19E5">
            <w:pPr>
              <w:jc w:val="left"/>
              <w:rPr>
                <w:rFonts w:ascii="SimSun" w:hAnsi="SimSun" w:cs="SimSun"/>
                <w:kern w:val="0"/>
                <w:szCs w:val="21"/>
              </w:rPr>
            </w:pPr>
          </w:p>
          <w:p w14:paraId="4D9078FE" w14:textId="77777777" w:rsidR="00BF19E5" w:rsidRDefault="000C22A4">
            <w:pPr>
              <w:jc w:val="left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ascii="SimSun" w:hAnsi="SimSun" w:cs="SimSun" w:hint="eastAsia"/>
                <w:kern w:val="0"/>
                <w:szCs w:val="21"/>
              </w:rPr>
              <w:t>通过课文的学习，了解日本经济、社会和文化。要求学生具有具有跨文化理解能力，跨文化交际能力。</w:t>
            </w:r>
          </w:p>
        </w:tc>
        <w:tc>
          <w:tcPr>
            <w:tcW w:w="2199" w:type="dxa"/>
            <w:shd w:val="clear" w:color="auto" w:fill="auto"/>
          </w:tcPr>
          <w:p w14:paraId="3A7E8B8E" w14:textId="77777777" w:rsidR="00BF19E5" w:rsidRDefault="000C22A4">
            <w:pPr>
              <w:snapToGrid w:val="0"/>
              <w:jc w:val="left"/>
              <w:rPr>
                <w:rFonts w:ascii="SimSun" w:hAnsi="SimSun" w:cs="SimSun"/>
                <w:szCs w:val="21"/>
              </w:rPr>
            </w:pPr>
            <w:r>
              <w:rPr>
                <w:rFonts w:ascii="SimSun" w:hAnsi="SimSun" w:cs="SimSun" w:hint="eastAsia"/>
                <w:szCs w:val="21"/>
              </w:rPr>
              <w:t>1.学习课文知识且适当补充课外内容，使了解日本社会与文化，理解文化差异，激发学生兴趣。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3BC93EA" w14:textId="77777777" w:rsidR="00BF19E5" w:rsidRDefault="00BF19E5">
            <w:pPr>
              <w:snapToGrid w:val="0"/>
              <w:spacing w:line="288" w:lineRule="auto"/>
              <w:jc w:val="left"/>
              <w:rPr>
                <w:rFonts w:ascii="SimSun" w:hAnsi="SimSun" w:cs="SimSun"/>
                <w:szCs w:val="21"/>
              </w:rPr>
            </w:pPr>
          </w:p>
          <w:p w14:paraId="14833CDF" w14:textId="77777777" w:rsidR="00BF19E5" w:rsidRDefault="00BF19E5">
            <w:pPr>
              <w:snapToGrid w:val="0"/>
              <w:spacing w:line="288" w:lineRule="auto"/>
              <w:jc w:val="left"/>
              <w:rPr>
                <w:rFonts w:ascii="SimSun" w:hAnsi="SimSun" w:cs="SimSun"/>
                <w:szCs w:val="21"/>
              </w:rPr>
            </w:pPr>
          </w:p>
          <w:p w14:paraId="09C2E7B8" w14:textId="77777777" w:rsidR="00BF19E5" w:rsidRDefault="000C22A4">
            <w:pPr>
              <w:snapToGrid w:val="0"/>
              <w:spacing w:line="288" w:lineRule="auto"/>
              <w:jc w:val="left"/>
              <w:rPr>
                <w:rFonts w:ascii="SimSun" w:hAnsi="SimSun" w:cs="SimSun"/>
                <w:szCs w:val="21"/>
              </w:rPr>
            </w:pPr>
            <w:r>
              <w:rPr>
                <w:rFonts w:ascii="SimSun" w:hAnsi="SimSun" w:cs="SimSun" w:hint="eastAsia"/>
                <w:szCs w:val="21"/>
              </w:rPr>
              <w:t>课堂提问</w:t>
            </w:r>
          </w:p>
          <w:p w14:paraId="154033DF" w14:textId="77777777" w:rsidR="00BF19E5" w:rsidRDefault="000C22A4">
            <w:pPr>
              <w:snapToGrid w:val="0"/>
              <w:spacing w:line="288" w:lineRule="auto"/>
              <w:jc w:val="left"/>
              <w:rPr>
                <w:rFonts w:ascii="SimSun" w:hAnsi="SimSun" w:cs="SimSun"/>
                <w:szCs w:val="21"/>
              </w:rPr>
            </w:pPr>
            <w:r>
              <w:rPr>
                <w:rFonts w:ascii="SimSun" w:hAnsi="SimSun" w:cs="SimSun" w:hint="eastAsia"/>
                <w:szCs w:val="21"/>
              </w:rPr>
              <w:t>课后作业</w:t>
            </w:r>
          </w:p>
          <w:p w14:paraId="5B12A410" w14:textId="77777777" w:rsidR="00BF19E5" w:rsidRDefault="00BF19E5">
            <w:pPr>
              <w:snapToGrid w:val="0"/>
              <w:spacing w:line="288" w:lineRule="auto"/>
              <w:jc w:val="left"/>
              <w:rPr>
                <w:rFonts w:ascii="SimSun" w:hAnsi="SimSun" w:cs="SimSun"/>
                <w:szCs w:val="21"/>
              </w:rPr>
            </w:pPr>
          </w:p>
        </w:tc>
      </w:tr>
      <w:tr w:rsidR="00BF19E5" w14:paraId="52212CDC" w14:textId="77777777">
        <w:trPr>
          <w:trHeight w:val="1310"/>
        </w:trPr>
        <w:tc>
          <w:tcPr>
            <w:tcW w:w="535" w:type="dxa"/>
            <w:vMerge/>
            <w:shd w:val="clear" w:color="auto" w:fill="auto"/>
          </w:tcPr>
          <w:p w14:paraId="55AEE918" w14:textId="77777777" w:rsidR="00BF19E5" w:rsidRDefault="00BF19E5">
            <w:pPr>
              <w:snapToGrid w:val="0"/>
              <w:jc w:val="left"/>
              <w:rPr>
                <w:rFonts w:ascii="SimSun" w:hAnsi="SimSun" w:cs="SimSun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32312B57" w14:textId="77777777" w:rsidR="00BF19E5" w:rsidRDefault="00BF19E5">
            <w:pPr>
              <w:snapToGrid w:val="0"/>
              <w:jc w:val="left"/>
              <w:rPr>
                <w:rFonts w:ascii="SimSun" w:hAnsi="SimSun" w:cs="SimSun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2358787B" w14:textId="77777777" w:rsidR="00BF19E5" w:rsidRDefault="00BF19E5">
            <w:pPr>
              <w:snapToGrid w:val="0"/>
              <w:jc w:val="left"/>
              <w:rPr>
                <w:rFonts w:ascii="SimSun" w:hAnsi="SimSun" w:cs="SimSun"/>
              </w:rPr>
            </w:pPr>
          </w:p>
        </w:tc>
        <w:tc>
          <w:tcPr>
            <w:tcW w:w="2199" w:type="dxa"/>
            <w:shd w:val="clear" w:color="auto" w:fill="auto"/>
          </w:tcPr>
          <w:p w14:paraId="1412D24A" w14:textId="77777777" w:rsidR="00BF19E5" w:rsidRDefault="000C22A4">
            <w:pPr>
              <w:snapToGrid w:val="0"/>
              <w:jc w:val="left"/>
              <w:rPr>
                <w:rFonts w:ascii="SimSun" w:hAnsi="SimSun" w:cs="SimSun"/>
                <w:sz w:val="24"/>
              </w:rPr>
            </w:pPr>
            <w:r>
              <w:rPr>
                <w:rFonts w:ascii="SimSun" w:hAnsi="SimSun" w:cs="SimSun" w:hint="eastAsia"/>
                <w:szCs w:val="21"/>
              </w:rPr>
              <w:t>2.要求学生课后利用网络等资源查找资料，自主学习，扩展知识面。</w:t>
            </w:r>
          </w:p>
        </w:tc>
        <w:tc>
          <w:tcPr>
            <w:tcW w:w="1276" w:type="dxa"/>
            <w:vMerge/>
            <w:shd w:val="clear" w:color="auto" w:fill="auto"/>
          </w:tcPr>
          <w:p w14:paraId="311A1EED" w14:textId="77777777" w:rsidR="00BF19E5" w:rsidRDefault="00BF19E5">
            <w:pPr>
              <w:snapToGrid w:val="0"/>
              <w:jc w:val="left"/>
              <w:rPr>
                <w:rFonts w:ascii="SimSun" w:hAnsi="SimSun" w:cs="SimSun"/>
                <w:sz w:val="24"/>
              </w:rPr>
            </w:pPr>
          </w:p>
        </w:tc>
      </w:tr>
    </w:tbl>
    <w:p w14:paraId="478D6B2A" w14:textId="77777777" w:rsidR="009D133C" w:rsidRDefault="009D133C" w:rsidP="000C22A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SimSun" w:hAnsi="SimSun" w:cs="SimSun"/>
          <w:sz w:val="24"/>
        </w:rPr>
      </w:pPr>
    </w:p>
    <w:p w14:paraId="5DC2C7B1" w14:textId="0D246042" w:rsidR="00BF19E5" w:rsidRDefault="000C22A4" w:rsidP="000C22A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SimSun" w:hAnsi="SimSun" w:cs="SimSun"/>
          <w:sz w:val="24"/>
        </w:rPr>
      </w:pPr>
      <w:r>
        <w:rPr>
          <w:rFonts w:ascii="SimSun" w:hAnsi="SimSun" w:cs="SimSun" w:hint="eastAsia"/>
          <w:sz w:val="24"/>
        </w:rPr>
        <w:t>六、课程内容</w:t>
      </w:r>
    </w:p>
    <w:p w14:paraId="1473ADFD" w14:textId="77777777" w:rsidR="00BF19E5" w:rsidRDefault="000C22A4">
      <w:pPr>
        <w:snapToGrid w:val="0"/>
        <w:spacing w:line="288" w:lineRule="auto"/>
        <w:ind w:firstLineChars="200" w:firstLine="400"/>
        <w:rPr>
          <w:rFonts w:ascii="SimSun" w:hAnsi="SimSun" w:cs="SimSun"/>
          <w:bCs/>
          <w:sz w:val="20"/>
          <w:szCs w:val="20"/>
        </w:rPr>
      </w:pPr>
      <w:r>
        <w:rPr>
          <w:rFonts w:ascii="SimSun" w:hAnsi="SimSun" w:cs="SimSun" w:hint="eastAsia"/>
          <w:bCs/>
          <w:sz w:val="20"/>
          <w:szCs w:val="20"/>
        </w:rPr>
        <w:t>本课程共计160学时，含理论学时160学时，实践学时0学时，周课时为10学时，按每周一课的教学进度开展教学。本学期内容大致可分为四个单元：日本文化（第一课—第五课）、日本社会（第六课—第十课）、日语学习（第十一课—第十四课）、中日友好（第十五课—第十六课）。每课的具体内容分为七个版块，由本文、会话、应用文、单词、词语与表达、功能用语、练习组成。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440"/>
        <w:gridCol w:w="1214"/>
        <w:gridCol w:w="2229"/>
        <w:gridCol w:w="2335"/>
        <w:gridCol w:w="2304"/>
      </w:tblGrid>
      <w:tr w:rsidR="00BF19E5" w14:paraId="3390FE83" w14:textId="77777777">
        <w:tc>
          <w:tcPr>
            <w:tcW w:w="440" w:type="dxa"/>
          </w:tcPr>
          <w:p w14:paraId="34E690D6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/>
                <w:sz w:val="20"/>
                <w:szCs w:val="20"/>
              </w:rPr>
            </w:pPr>
            <w:r>
              <w:rPr>
                <w:rFonts w:ascii="SimSun" w:hAnsi="SimSun" w:cs="SimSun" w:hint="eastAsia"/>
                <w:b/>
                <w:sz w:val="20"/>
                <w:szCs w:val="20"/>
              </w:rPr>
              <w:t>单元</w:t>
            </w:r>
          </w:p>
        </w:tc>
        <w:tc>
          <w:tcPr>
            <w:tcW w:w="1214" w:type="dxa"/>
          </w:tcPr>
          <w:p w14:paraId="0C4F37FD" w14:textId="77777777" w:rsidR="00BF19E5" w:rsidRDefault="000C22A4">
            <w:pPr>
              <w:snapToGrid w:val="0"/>
              <w:spacing w:line="288" w:lineRule="auto"/>
              <w:jc w:val="center"/>
              <w:rPr>
                <w:rFonts w:ascii="SimSun" w:hAnsi="SimSun" w:cs="SimSun"/>
                <w:b/>
                <w:sz w:val="20"/>
                <w:szCs w:val="20"/>
              </w:rPr>
            </w:pPr>
            <w:r>
              <w:rPr>
                <w:rFonts w:ascii="SimSun" w:hAnsi="SimSun" w:cs="SimSun" w:hint="eastAsia"/>
                <w:b/>
                <w:sz w:val="20"/>
                <w:szCs w:val="20"/>
              </w:rPr>
              <w:t>内容构成</w:t>
            </w:r>
          </w:p>
        </w:tc>
        <w:tc>
          <w:tcPr>
            <w:tcW w:w="2229" w:type="dxa"/>
          </w:tcPr>
          <w:p w14:paraId="56239B02" w14:textId="77777777" w:rsidR="00BF19E5" w:rsidRDefault="000C22A4">
            <w:pPr>
              <w:snapToGrid w:val="0"/>
              <w:spacing w:line="288" w:lineRule="auto"/>
              <w:jc w:val="center"/>
              <w:rPr>
                <w:rFonts w:ascii="SimSun" w:hAnsi="SimSun" w:cs="SimSun"/>
                <w:b/>
                <w:sz w:val="20"/>
                <w:szCs w:val="20"/>
              </w:rPr>
            </w:pPr>
            <w:r>
              <w:rPr>
                <w:rFonts w:ascii="SimSun" w:hAnsi="SimSun" w:cs="SimSun" w:hint="eastAsia"/>
                <w:b/>
                <w:sz w:val="20"/>
                <w:szCs w:val="20"/>
              </w:rPr>
              <w:t>知识点</w:t>
            </w:r>
          </w:p>
          <w:p w14:paraId="2EFE7B1D" w14:textId="77777777" w:rsidR="00BF19E5" w:rsidRDefault="000C22A4">
            <w:pPr>
              <w:snapToGrid w:val="0"/>
              <w:spacing w:line="288" w:lineRule="auto"/>
              <w:jc w:val="center"/>
              <w:rPr>
                <w:rFonts w:ascii="SimSun" w:hAnsi="SimSun" w:cs="SimSun"/>
                <w:b/>
                <w:sz w:val="20"/>
                <w:szCs w:val="20"/>
              </w:rPr>
            </w:pPr>
            <w:r>
              <w:rPr>
                <w:rFonts w:ascii="SimSun" w:hAnsi="SimSun" w:cs="SimSun" w:hint="eastAsia"/>
                <w:b/>
                <w:sz w:val="20"/>
                <w:szCs w:val="20"/>
              </w:rPr>
              <w:t>（运用）</w:t>
            </w:r>
          </w:p>
        </w:tc>
        <w:tc>
          <w:tcPr>
            <w:tcW w:w="2335" w:type="dxa"/>
          </w:tcPr>
          <w:p w14:paraId="73C5C3C6" w14:textId="77777777" w:rsidR="00BF19E5" w:rsidRDefault="000C22A4">
            <w:pPr>
              <w:snapToGrid w:val="0"/>
              <w:spacing w:line="288" w:lineRule="auto"/>
              <w:jc w:val="center"/>
              <w:rPr>
                <w:rFonts w:ascii="SimSun" w:hAnsi="SimSun" w:cs="SimSun"/>
                <w:b/>
                <w:sz w:val="20"/>
                <w:szCs w:val="20"/>
              </w:rPr>
            </w:pPr>
            <w:r>
              <w:rPr>
                <w:rFonts w:ascii="SimSun" w:hAnsi="SimSun" w:cs="SimSun" w:hint="eastAsia"/>
                <w:b/>
                <w:sz w:val="20"/>
                <w:szCs w:val="20"/>
              </w:rPr>
              <w:t>教学重难点</w:t>
            </w:r>
          </w:p>
        </w:tc>
        <w:tc>
          <w:tcPr>
            <w:tcW w:w="2304" w:type="dxa"/>
          </w:tcPr>
          <w:p w14:paraId="04F484A2" w14:textId="77777777" w:rsidR="00BF19E5" w:rsidRDefault="000C22A4">
            <w:pPr>
              <w:snapToGrid w:val="0"/>
              <w:spacing w:line="288" w:lineRule="auto"/>
              <w:jc w:val="center"/>
              <w:rPr>
                <w:rFonts w:ascii="SimSun" w:hAnsi="SimSun" w:cs="SimSun"/>
                <w:b/>
                <w:sz w:val="20"/>
                <w:szCs w:val="20"/>
              </w:rPr>
            </w:pPr>
            <w:r>
              <w:rPr>
                <w:rFonts w:ascii="SimSun" w:hAnsi="SimSun" w:cs="SimSun" w:hint="eastAsia"/>
                <w:b/>
                <w:sz w:val="20"/>
                <w:szCs w:val="20"/>
              </w:rPr>
              <w:t>知识能力要求</w:t>
            </w:r>
          </w:p>
        </w:tc>
      </w:tr>
      <w:tr w:rsidR="00BF19E5" w14:paraId="1674DA41" w14:textId="77777777">
        <w:trPr>
          <w:trHeight w:val="90"/>
        </w:trPr>
        <w:tc>
          <w:tcPr>
            <w:tcW w:w="440" w:type="dxa"/>
          </w:tcPr>
          <w:p w14:paraId="5C80C240" w14:textId="77777777" w:rsidR="00BF19E5" w:rsidRDefault="00BF19E5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</w:p>
          <w:p w14:paraId="52A90936" w14:textId="77777777" w:rsidR="00BF19E5" w:rsidRDefault="00BF19E5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</w:p>
          <w:p w14:paraId="39D32F0A" w14:textId="77777777" w:rsidR="00BF19E5" w:rsidRDefault="00BF19E5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</w:p>
          <w:p w14:paraId="75C064FA" w14:textId="77777777" w:rsidR="00BF19E5" w:rsidRDefault="00BF19E5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</w:p>
          <w:p w14:paraId="70EEBC8F" w14:textId="77777777" w:rsidR="00BF19E5" w:rsidRDefault="00BF19E5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</w:p>
          <w:p w14:paraId="11C4AFF7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</w:rPr>
              <w:t>1</w:t>
            </w:r>
          </w:p>
          <w:p w14:paraId="419F4D81" w14:textId="77777777" w:rsidR="00BF19E5" w:rsidRDefault="00BF19E5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176D1F3D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  <w:lang w:eastAsia="ja-JP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  <w:lang w:eastAsia="ja-JP"/>
              </w:rPr>
              <w:t xml:space="preserve">　</w:t>
            </w:r>
          </w:p>
          <w:p w14:paraId="505424AD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  <w:lang w:eastAsia="ja-JP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  <w:lang w:eastAsia="ja-JP"/>
              </w:rPr>
              <w:t>1.日本について</w:t>
            </w:r>
          </w:p>
          <w:p w14:paraId="470FDF8F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  <w:lang w:eastAsia="ja-JP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  <w:lang w:eastAsia="ja-JP"/>
              </w:rPr>
              <w:t>2.カラオケ</w:t>
            </w:r>
          </w:p>
          <w:p w14:paraId="47003B34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  <w:lang w:eastAsia="ja-JP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  <w:lang w:eastAsia="ja-JP"/>
              </w:rPr>
              <w:t xml:space="preserve">3.日本人とユーモア　</w:t>
            </w:r>
          </w:p>
          <w:p w14:paraId="6EEC13F4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  <w:lang w:eastAsia="ja-JP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  <w:lang w:eastAsia="ja-JP"/>
              </w:rPr>
              <w:t xml:space="preserve">4.日本料理　</w:t>
            </w:r>
          </w:p>
          <w:p w14:paraId="71C65E37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  <w:lang w:eastAsia="ja-JP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</w:rPr>
              <w:t>5.</w:t>
            </w:r>
            <w:r>
              <w:rPr>
                <w:rFonts w:ascii="SimSun" w:hAnsi="SimSun" w:cs="SimSun" w:hint="eastAsia"/>
                <w:bCs/>
                <w:sz w:val="20"/>
                <w:szCs w:val="20"/>
                <w:lang w:eastAsia="ja-JP"/>
              </w:rPr>
              <w:t>着物</w:t>
            </w:r>
          </w:p>
        </w:tc>
        <w:tc>
          <w:tcPr>
            <w:tcW w:w="2229" w:type="dxa"/>
          </w:tcPr>
          <w:p w14:paraId="62195771" w14:textId="77777777" w:rsidR="00BF19E5" w:rsidRDefault="000C22A4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  <w:lang w:eastAsia="ja-JP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</w:rPr>
              <w:t>相关语法与句型。</w:t>
            </w:r>
          </w:p>
          <w:p w14:paraId="013C86CF" w14:textId="77777777" w:rsidR="00BF19E5" w:rsidRDefault="000C22A4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  <w:lang w:eastAsia="ja-JP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  <w:lang w:eastAsia="ja-JP"/>
              </w:rPr>
              <w:t>功能用语（慰める、驚く、後悔、謙遜、意志）。</w:t>
            </w:r>
          </w:p>
          <w:p w14:paraId="0A0C773D" w14:textId="77777777" w:rsidR="00BF19E5" w:rsidRDefault="000C22A4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  <w:lang w:eastAsia="ja-JP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  <w:lang w:eastAsia="ja-JP"/>
              </w:rPr>
              <w:t>部分惯用语，如「目がない」「うなぎのぼり」的意义与用法。</w:t>
            </w:r>
          </w:p>
          <w:p w14:paraId="1B470FF1" w14:textId="77777777" w:rsidR="00BF19E5" w:rsidRDefault="000C22A4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  <w:lang w:eastAsia="ja-JP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  <w:lang w:eastAsia="ja-JP"/>
              </w:rPr>
              <w:t>部分接尾词「ずくめ」「ごと」「放題」等的意义与用法。</w:t>
            </w:r>
          </w:p>
          <w:p w14:paraId="103B590C" w14:textId="77777777" w:rsidR="00BF19E5" w:rsidRDefault="00BF19E5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2335" w:type="dxa"/>
            <w:vMerge w:val="restart"/>
          </w:tcPr>
          <w:p w14:paraId="4FD3DDF0" w14:textId="77777777" w:rsidR="00BF19E5" w:rsidRDefault="000C22A4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</w:rPr>
              <w:t>结合课文详细讲解文中出现的新单词、新句型的用法。</w:t>
            </w:r>
          </w:p>
          <w:p w14:paraId="0DF627B4" w14:textId="77777777" w:rsidR="00BF19E5" w:rsidRDefault="000C22A4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</w:rPr>
              <w:t>通过课文的学习了解日本的地理历史、卡拉OK文化、日本料理和和服文化，能围绕日本文化的主题进行日语会话。</w:t>
            </w:r>
          </w:p>
          <w:p w14:paraId="375DE894" w14:textId="77777777" w:rsidR="00BF19E5" w:rsidRDefault="000C22A4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</w:rPr>
              <w:t>运用本课的新单词和新语法，完成课后练习，中日互译。</w:t>
            </w:r>
          </w:p>
          <w:p w14:paraId="28B0347B" w14:textId="77777777" w:rsidR="00BF19E5" w:rsidRDefault="00BF19E5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</w:p>
        </w:tc>
        <w:tc>
          <w:tcPr>
            <w:tcW w:w="2304" w:type="dxa"/>
          </w:tcPr>
          <w:p w14:paraId="0ADA2DCD" w14:textId="77777777" w:rsidR="00BF19E5" w:rsidRDefault="000C22A4"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</w:rPr>
              <w:t>熟记单词。</w:t>
            </w:r>
          </w:p>
          <w:p w14:paraId="6F1BC027" w14:textId="77777777" w:rsidR="00BF19E5" w:rsidRDefault="000C22A4"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</w:rPr>
              <w:t>要求熟读课文，能背诵课文重点段落，能正确理解和运用新单词和新语法。</w:t>
            </w:r>
          </w:p>
          <w:p w14:paraId="16A7783B" w14:textId="77777777" w:rsidR="00BF19E5" w:rsidRDefault="000C22A4"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</w:rPr>
              <w:t>要求能模仿会话文内容，围绕日本文化进行课堂会话。</w:t>
            </w:r>
          </w:p>
          <w:p w14:paraId="31BC1DD1" w14:textId="77777777" w:rsidR="00BF19E5" w:rsidRDefault="000C22A4"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</w:rPr>
              <w:t>帮助学生分析理解应用文的主要内容，提高学生的日语阅读能力。</w:t>
            </w:r>
          </w:p>
          <w:p w14:paraId="18D09F1D" w14:textId="77777777" w:rsidR="00BF19E5" w:rsidRDefault="000C22A4"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</w:rPr>
              <w:t>通过练习考查本课知识的掌握情况。</w:t>
            </w:r>
          </w:p>
        </w:tc>
      </w:tr>
      <w:tr w:rsidR="00BF19E5" w14:paraId="67D2B7D0" w14:textId="77777777">
        <w:trPr>
          <w:trHeight w:val="301"/>
        </w:trPr>
        <w:tc>
          <w:tcPr>
            <w:tcW w:w="440" w:type="dxa"/>
          </w:tcPr>
          <w:p w14:paraId="1BE5A45E" w14:textId="77777777" w:rsidR="00BF19E5" w:rsidRDefault="00BF19E5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</w:p>
          <w:p w14:paraId="53DF58D4" w14:textId="77777777" w:rsidR="00BF19E5" w:rsidRDefault="00BF19E5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</w:p>
          <w:p w14:paraId="3A5F9D13" w14:textId="77777777" w:rsidR="00BF19E5" w:rsidRDefault="00BF19E5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</w:p>
          <w:p w14:paraId="0119B680" w14:textId="77777777" w:rsidR="00BF19E5" w:rsidRDefault="00BF19E5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</w:p>
          <w:p w14:paraId="527B02BF" w14:textId="77777777" w:rsidR="00BF19E5" w:rsidRDefault="00BF19E5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</w:p>
          <w:p w14:paraId="542546B5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1214" w:type="dxa"/>
          </w:tcPr>
          <w:p w14:paraId="35167395" w14:textId="77777777" w:rsidR="00BF19E5" w:rsidRDefault="00BF19E5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  <w:lang w:eastAsia="ja-JP"/>
              </w:rPr>
            </w:pPr>
          </w:p>
          <w:p w14:paraId="395CEF33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  <w:lang w:eastAsia="ja-JP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  <w:lang w:eastAsia="ja-JP"/>
              </w:rPr>
              <w:t>6.早く早く</w:t>
            </w:r>
          </w:p>
          <w:p w14:paraId="3D5149B9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  <w:lang w:eastAsia="ja-JP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  <w:lang w:eastAsia="ja-JP"/>
              </w:rPr>
              <w:t>7.本音と建前</w:t>
            </w:r>
          </w:p>
          <w:p w14:paraId="72862202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  <w:lang w:eastAsia="ja-JP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  <w:lang w:eastAsia="ja-JP"/>
              </w:rPr>
              <w:t>8.ゴミ</w:t>
            </w:r>
          </w:p>
          <w:p w14:paraId="1ED3A4D5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  <w:lang w:eastAsia="ja-JP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</w:rPr>
              <w:t>9.</w:t>
            </w:r>
            <w:r>
              <w:rPr>
                <w:rFonts w:ascii="SimSun" w:hAnsi="SimSun" w:cs="SimSun" w:hint="eastAsia"/>
                <w:bCs/>
                <w:sz w:val="20"/>
                <w:szCs w:val="20"/>
                <w:lang w:eastAsia="ja-JP"/>
              </w:rPr>
              <w:t>環境を考える</w:t>
            </w:r>
          </w:p>
          <w:p w14:paraId="38674DD4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  <w:lang w:eastAsia="ja-JP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</w:rPr>
              <w:t>10.</w:t>
            </w:r>
            <w:r>
              <w:rPr>
                <w:rFonts w:ascii="SimSun" w:hAnsi="SimSun" w:cs="SimSun" w:hint="eastAsia"/>
                <w:bCs/>
                <w:sz w:val="20"/>
                <w:szCs w:val="20"/>
                <w:lang w:eastAsia="ja-JP"/>
              </w:rPr>
              <w:t>教育</w:t>
            </w:r>
          </w:p>
        </w:tc>
        <w:tc>
          <w:tcPr>
            <w:tcW w:w="2229" w:type="dxa"/>
          </w:tcPr>
          <w:p w14:paraId="6E219EAC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  <w:lang w:eastAsia="ja-JP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  <w:lang w:eastAsia="ja-JP"/>
              </w:rPr>
              <w:t>1．相关语法与句型。</w:t>
            </w:r>
          </w:p>
          <w:p w14:paraId="1AD11277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  <w:lang w:eastAsia="ja-JP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  <w:lang w:eastAsia="ja-JP"/>
              </w:rPr>
              <w:t>2．功能用语（助言、申し出る、ことづける、伝える、比例）。</w:t>
            </w:r>
          </w:p>
          <w:p w14:paraId="61BE1AF2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  <w:lang w:eastAsia="ja-JP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  <w:lang w:eastAsia="ja-JP"/>
              </w:rPr>
              <w:t>3．部分惯用语，如「手を打つ」、「にして」构成的惯用语的意义与用法。</w:t>
            </w:r>
          </w:p>
          <w:p w14:paraId="551CAD33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  <w:lang w:eastAsia="ja-JP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  <w:lang w:eastAsia="ja-JP"/>
              </w:rPr>
              <w:t>4．接头词「無・非・不」和接尾词「目」的意义与用法。</w:t>
            </w:r>
          </w:p>
          <w:p w14:paraId="482D5DF6" w14:textId="77777777" w:rsidR="00BF19E5" w:rsidRDefault="00BF19E5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2335" w:type="dxa"/>
            <w:vMerge w:val="restart"/>
          </w:tcPr>
          <w:p w14:paraId="0F7A7771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</w:rPr>
              <w:t>1.结合课文详细讲解文中出现的新单词、新句型的用法。</w:t>
            </w:r>
          </w:p>
          <w:p w14:paraId="6844F20E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  <w:lang w:eastAsia="ja-JP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  <w:lang w:eastAsia="ja-JP"/>
              </w:rPr>
              <w:t>2.通过课文的学习了解日本人的「本音と建前」、垃圾分类、公害问题及环境保护对策，能围绕课文主题进行简单的日语会话。</w:t>
            </w:r>
          </w:p>
          <w:p w14:paraId="3806F248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</w:rPr>
              <w:t>3.运用本课的新单词和新语法，完成课后练习，中日互译。</w:t>
            </w:r>
          </w:p>
        </w:tc>
        <w:tc>
          <w:tcPr>
            <w:tcW w:w="2304" w:type="dxa"/>
          </w:tcPr>
          <w:p w14:paraId="7D897CE8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</w:rPr>
              <w:t>1.熟记单词。</w:t>
            </w:r>
          </w:p>
          <w:p w14:paraId="1E89DECC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</w:rPr>
              <w:t>2.要求熟读课文，能背诵课文重点段落，能正确理解和运用新单词和新语法。</w:t>
            </w:r>
          </w:p>
          <w:p w14:paraId="2A34FE2B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</w:rPr>
              <w:t>3.要求能模仿会话文内容，围绕日本文化进行课堂会话。</w:t>
            </w:r>
          </w:p>
          <w:p w14:paraId="4E078B17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</w:rPr>
              <w:t>4.帮助学生分析理解应用文的主要内容，提高学生的日语阅读能力。</w:t>
            </w:r>
          </w:p>
          <w:p w14:paraId="126FD889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</w:rPr>
              <w:t>5.通过练习考查本课知识的掌握情况。</w:t>
            </w:r>
          </w:p>
        </w:tc>
      </w:tr>
      <w:tr w:rsidR="00BF19E5" w14:paraId="6917C623" w14:textId="77777777">
        <w:trPr>
          <w:trHeight w:val="90"/>
        </w:trPr>
        <w:tc>
          <w:tcPr>
            <w:tcW w:w="440" w:type="dxa"/>
          </w:tcPr>
          <w:p w14:paraId="19E2A1AC" w14:textId="77777777" w:rsidR="00BF19E5" w:rsidRDefault="00BF19E5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</w:p>
          <w:p w14:paraId="266107AC" w14:textId="77777777" w:rsidR="00BF19E5" w:rsidRDefault="00BF19E5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</w:p>
          <w:p w14:paraId="73701032" w14:textId="77777777" w:rsidR="00BF19E5" w:rsidRDefault="00BF19E5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</w:p>
          <w:p w14:paraId="2D2A4FA4" w14:textId="77777777" w:rsidR="00BF19E5" w:rsidRDefault="00BF19E5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</w:p>
          <w:p w14:paraId="4B3E1B9F" w14:textId="77777777" w:rsidR="00BF19E5" w:rsidRDefault="00BF19E5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</w:p>
          <w:p w14:paraId="28B682D2" w14:textId="77777777" w:rsidR="00BF19E5" w:rsidRDefault="00BF19E5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</w:p>
          <w:p w14:paraId="7CC586E1" w14:textId="77777777" w:rsidR="00BF19E5" w:rsidRDefault="00BF19E5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</w:p>
          <w:p w14:paraId="40D468B7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</w:rPr>
              <w:t>3</w:t>
            </w:r>
          </w:p>
        </w:tc>
        <w:tc>
          <w:tcPr>
            <w:tcW w:w="1214" w:type="dxa"/>
          </w:tcPr>
          <w:p w14:paraId="2FC1FB70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  <w:lang w:eastAsia="ja-JP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  <w:lang w:eastAsia="ja-JP"/>
              </w:rPr>
              <w:t xml:space="preserve">　</w:t>
            </w:r>
          </w:p>
          <w:p w14:paraId="3FD7D20D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  <w:lang w:eastAsia="ja-JP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  <w:lang w:eastAsia="ja-JP"/>
              </w:rPr>
              <w:t>11.日本語の学習</w:t>
            </w:r>
          </w:p>
          <w:p w14:paraId="55A218CF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  <w:lang w:eastAsia="ja-JP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  <w:lang w:eastAsia="ja-JP"/>
              </w:rPr>
              <w:t>12.あいまい語について</w:t>
            </w:r>
          </w:p>
          <w:p w14:paraId="469EA01B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  <w:lang w:eastAsia="ja-JP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  <w:lang w:eastAsia="ja-JP"/>
              </w:rPr>
              <w:t>13.擬声語と擬態語</w:t>
            </w:r>
          </w:p>
          <w:p w14:paraId="4E70FCA8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  <w:lang w:eastAsia="ja-JP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  <w:lang w:eastAsia="ja-JP"/>
              </w:rPr>
              <w:t>14.ことわざ</w:t>
            </w:r>
          </w:p>
        </w:tc>
        <w:tc>
          <w:tcPr>
            <w:tcW w:w="2229" w:type="dxa"/>
          </w:tcPr>
          <w:p w14:paraId="5F99927E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  <w:lang w:eastAsia="ja-JP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  <w:lang w:eastAsia="ja-JP"/>
              </w:rPr>
              <w:t>1．相关语法与句型。</w:t>
            </w:r>
          </w:p>
          <w:p w14:paraId="2195E755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  <w:lang w:eastAsia="ja-JP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  <w:lang w:eastAsia="ja-JP"/>
              </w:rPr>
              <w:t>2．功能用语（例証、概括、見積り、注釈）。</w:t>
            </w:r>
          </w:p>
          <w:p w14:paraId="0ED86F84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</w:rPr>
              <w:t>3．日语拟声词拟态词的使用。</w:t>
            </w:r>
          </w:p>
          <w:p w14:paraId="203AC0F2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</w:rPr>
              <w:t>4．日语中常见谚语的意义与使用。</w:t>
            </w:r>
          </w:p>
          <w:p w14:paraId="0908BAEA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  <w:lang w:eastAsia="ja-JP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  <w:lang w:eastAsia="ja-JP"/>
              </w:rPr>
              <w:t>5. 日语中的「あいまい語」的使用。</w:t>
            </w:r>
          </w:p>
        </w:tc>
        <w:tc>
          <w:tcPr>
            <w:tcW w:w="2335" w:type="dxa"/>
            <w:vMerge w:val="restart"/>
          </w:tcPr>
          <w:p w14:paraId="2EF762EC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</w:rPr>
              <w:t>1.结合课文详细讲解文中出现的新单词、新句型的用法。</w:t>
            </w:r>
          </w:p>
          <w:p w14:paraId="639ACF40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</w:rPr>
              <w:t>2.通过课文的学习掌握日语中常见的拟声词、拟态词。</w:t>
            </w:r>
          </w:p>
          <w:p w14:paraId="450DAA15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</w:rPr>
              <w:t>3.学习课文中出现的谚语。</w:t>
            </w:r>
          </w:p>
          <w:p w14:paraId="3842CDAF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</w:rPr>
              <w:t>4.运用本课的新单词和新语法，完成课后练习，中日互译。</w:t>
            </w:r>
          </w:p>
        </w:tc>
        <w:tc>
          <w:tcPr>
            <w:tcW w:w="2304" w:type="dxa"/>
          </w:tcPr>
          <w:p w14:paraId="75D9752F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</w:rPr>
              <w:t>1.熟记单词。</w:t>
            </w:r>
          </w:p>
          <w:p w14:paraId="32717846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</w:rPr>
              <w:t>2.要求熟读课文，能背诵课文重点段落，能正确理解和运用新单词和新语法。</w:t>
            </w:r>
          </w:p>
          <w:p w14:paraId="461FD3FF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</w:rPr>
              <w:t>3.要求能利用图书馆、互联网查找日语谚语，对中日文谚语进行比较学习。</w:t>
            </w:r>
          </w:p>
          <w:p w14:paraId="4E14AAD0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</w:rPr>
              <w:t>4.帮助学生分析理解应用文的主要内容，提高学生的日语阅读能力。</w:t>
            </w:r>
          </w:p>
          <w:p w14:paraId="09E9CADA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</w:rPr>
              <w:t>5.通过练习考查本课知识的掌握情况。</w:t>
            </w:r>
          </w:p>
        </w:tc>
      </w:tr>
      <w:tr w:rsidR="00BF19E5" w14:paraId="6D266E5E" w14:textId="77777777">
        <w:trPr>
          <w:trHeight w:val="2791"/>
        </w:trPr>
        <w:tc>
          <w:tcPr>
            <w:tcW w:w="440" w:type="dxa"/>
          </w:tcPr>
          <w:p w14:paraId="50192EB7" w14:textId="77777777" w:rsidR="00BF19E5" w:rsidRDefault="00BF19E5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</w:p>
          <w:p w14:paraId="712201F0" w14:textId="77777777" w:rsidR="00BF19E5" w:rsidRDefault="00BF19E5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</w:p>
          <w:p w14:paraId="40B13DC3" w14:textId="77777777" w:rsidR="00BF19E5" w:rsidRDefault="00BF19E5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</w:p>
          <w:p w14:paraId="6A9B3921" w14:textId="77777777" w:rsidR="00BF19E5" w:rsidRDefault="00BF19E5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</w:p>
          <w:p w14:paraId="5FEB9847" w14:textId="77777777" w:rsidR="00BF19E5" w:rsidRDefault="00BF19E5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</w:p>
          <w:p w14:paraId="6C3DCE35" w14:textId="77777777" w:rsidR="00BF19E5" w:rsidRDefault="00BF19E5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</w:p>
          <w:p w14:paraId="1A1CAF1B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</w:rPr>
              <w:t>4</w:t>
            </w:r>
          </w:p>
        </w:tc>
        <w:tc>
          <w:tcPr>
            <w:tcW w:w="1214" w:type="dxa"/>
          </w:tcPr>
          <w:p w14:paraId="59766F5B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  <w:lang w:eastAsia="ja-JP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  <w:lang w:eastAsia="ja-JP"/>
              </w:rPr>
              <w:t xml:space="preserve">　</w:t>
            </w:r>
          </w:p>
          <w:p w14:paraId="2F9ADA04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  <w:lang w:eastAsia="ja-JP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  <w:lang w:eastAsia="ja-JP"/>
              </w:rPr>
              <w:t>15.友好のために</w:t>
            </w:r>
          </w:p>
          <w:p w14:paraId="62AA8AC4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  <w:lang w:eastAsia="ja-JP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  <w:lang w:eastAsia="ja-JP"/>
              </w:rPr>
              <w:t>16.五十嵐勝さん</w:t>
            </w:r>
          </w:p>
        </w:tc>
        <w:tc>
          <w:tcPr>
            <w:tcW w:w="2229" w:type="dxa"/>
          </w:tcPr>
          <w:p w14:paraId="439A6DB3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</w:rPr>
              <w:t>1．相关语法与句型。</w:t>
            </w:r>
          </w:p>
          <w:p w14:paraId="166F4678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</w:rPr>
              <w:t>2．功能用语（条件、色）。</w:t>
            </w:r>
          </w:p>
          <w:p w14:paraId="45EF2649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</w:rPr>
              <w:t>3．部分接头词「真」接尾词「役」的意义与用法。</w:t>
            </w:r>
          </w:p>
          <w:p w14:paraId="029C9D4F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  <w:lang w:eastAsia="ja-JP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  <w:lang w:eastAsia="ja-JP"/>
              </w:rPr>
              <w:t>4. 部分日语副词「まるで」「まず」的意义与用法。</w:t>
            </w:r>
          </w:p>
        </w:tc>
        <w:tc>
          <w:tcPr>
            <w:tcW w:w="2335" w:type="dxa"/>
          </w:tcPr>
          <w:p w14:paraId="4D4B8A8F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</w:rPr>
              <w:t>1.结合课文详细讲解文中出现的新单词、新句型的用法。</w:t>
            </w:r>
          </w:p>
          <w:p w14:paraId="660F65E4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</w:rPr>
              <w:t>2.通过课文的学习了解中日两国在经济、文化方面的交流，能围绕课文主题进行简单的日语会话。</w:t>
            </w:r>
          </w:p>
          <w:p w14:paraId="77C4D9C8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</w:rPr>
              <w:t>3.运用本课的新单词和新语法，完成课后练习，中日互译。</w:t>
            </w:r>
          </w:p>
          <w:p w14:paraId="55E3B475" w14:textId="77777777" w:rsidR="00BF19E5" w:rsidRDefault="00BF19E5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</w:p>
        </w:tc>
        <w:tc>
          <w:tcPr>
            <w:tcW w:w="2304" w:type="dxa"/>
          </w:tcPr>
          <w:p w14:paraId="1B8ECE70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</w:rPr>
              <w:t>1.熟记单词。</w:t>
            </w:r>
          </w:p>
          <w:p w14:paraId="509261AC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</w:rPr>
              <w:t>2.要求熟读课文，能背诵课文重点段落，能正确理解和运用新单词和新语法。</w:t>
            </w:r>
          </w:p>
          <w:p w14:paraId="1AB9EC29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</w:rPr>
              <w:t>3.要求能模仿会话文内容，围绕中日两国友好交流进行课堂会话。</w:t>
            </w:r>
          </w:p>
          <w:p w14:paraId="69A5B137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</w:rPr>
              <w:t>4.帮助学生分析理解应用文的主要内容，提高学生的日语阅读能力。</w:t>
            </w:r>
          </w:p>
          <w:p w14:paraId="148C8065" w14:textId="77777777" w:rsidR="00BF19E5" w:rsidRDefault="000C22A4">
            <w:pPr>
              <w:snapToGrid w:val="0"/>
              <w:spacing w:line="288" w:lineRule="auto"/>
              <w:rPr>
                <w:rFonts w:ascii="SimSun" w:hAnsi="SimSun" w:cs="SimSun"/>
                <w:bCs/>
                <w:sz w:val="20"/>
                <w:szCs w:val="20"/>
              </w:rPr>
            </w:pPr>
            <w:r>
              <w:rPr>
                <w:rFonts w:ascii="SimSun" w:hAnsi="SimSun" w:cs="SimSun" w:hint="eastAsia"/>
                <w:bCs/>
                <w:sz w:val="20"/>
                <w:szCs w:val="20"/>
              </w:rPr>
              <w:t>5.通过练习考查本课知识的掌握情况。</w:t>
            </w:r>
          </w:p>
        </w:tc>
      </w:tr>
    </w:tbl>
    <w:p w14:paraId="7664F785" w14:textId="77777777" w:rsidR="00BF19E5" w:rsidRDefault="00BF19E5">
      <w:pPr>
        <w:snapToGrid w:val="0"/>
        <w:spacing w:line="288" w:lineRule="auto"/>
        <w:ind w:right="2520"/>
        <w:rPr>
          <w:rFonts w:ascii="SimSun" w:hAnsi="SimSun" w:cs="SimSun"/>
          <w:sz w:val="24"/>
        </w:rPr>
      </w:pPr>
    </w:p>
    <w:p w14:paraId="1A788E66" w14:textId="77777777" w:rsidR="00BF19E5" w:rsidRDefault="000C22A4">
      <w:pPr>
        <w:snapToGrid w:val="0"/>
        <w:spacing w:line="288" w:lineRule="auto"/>
        <w:ind w:right="2520" w:firstLineChars="200" w:firstLine="480"/>
        <w:rPr>
          <w:rFonts w:ascii="SimSun" w:hAnsi="SimSun" w:cs="SimSun"/>
          <w:sz w:val="20"/>
          <w:szCs w:val="20"/>
        </w:rPr>
      </w:pPr>
      <w:r>
        <w:rPr>
          <w:rFonts w:ascii="SimSun" w:hAnsi="SimSun" w:cs="SimSun" w:hint="eastAsia"/>
          <w:sz w:val="24"/>
        </w:rPr>
        <w:t>七、评价方式与成绩</w:t>
      </w:r>
    </w:p>
    <w:tbl>
      <w:tblPr>
        <w:tblpPr w:leftFromText="180" w:rightFromText="180" w:vertAnchor="text" w:horzAnchor="page" w:tblpX="1673" w:tblpY="104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BF19E5" w14:paraId="5806FBE8" w14:textId="77777777">
        <w:tc>
          <w:tcPr>
            <w:tcW w:w="1809" w:type="dxa"/>
            <w:shd w:val="clear" w:color="auto" w:fill="auto"/>
          </w:tcPr>
          <w:p w14:paraId="1DFB93E2" w14:textId="77777777" w:rsidR="00BF19E5" w:rsidRDefault="000C22A4" w:rsidP="000C22A4">
            <w:pPr>
              <w:snapToGrid w:val="0"/>
              <w:spacing w:beforeLines="50" w:before="156" w:afterLines="50" w:after="156"/>
              <w:rPr>
                <w:rFonts w:ascii="SimSun" w:hAnsi="SimSun" w:cs="SimSun"/>
                <w:bCs/>
                <w:szCs w:val="20"/>
              </w:rPr>
            </w:pPr>
            <w:r>
              <w:rPr>
                <w:rFonts w:ascii="SimSun" w:hAnsi="SimSun" w:cs="SimSun" w:hint="eastAsia"/>
                <w:bCs/>
                <w:szCs w:val="20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 w14:paraId="5764FAC0" w14:textId="77777777" w:rsidR="00BF19E5" w:rsidRDefault="000C22A4" w:rsidP="000C22A4">
            <w:pPr>
              <w:snapToGrid w:val="0"/>
              <w:spacing w:beforeLines="50" w:before="156" w:afterLines="50" w:after="156"/>
              <w:jc w:val="center"/>
              <w:rPr>
                <w:rFonts w:ascii="SimSun" w:hAnsi="SimSun" w:cs="SimSun"/>
                <w:bCs/>
                <w:szCs w:val="20"/>
              </w:rPr>
            </w:pPr>
            <w:r>
              <w:rPr>
                <w:rFonts w:ascii="SimSun" w:hAnsi="SimSun" w:cs="SimSun" w:hint="eastAsia"/>
                <w:bCs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57F473B0" w14:textId="77777777" w:rsidR="00BF19E5" w:rsidRDefault="000C22A4" w:rsidP="000C22A4">
            <w:pPr>
              <w:snapToGrid w:val="0"/>
              <w:spacing w:beforeLines="50" w:before="156" w:afterLines="50" w:after="156"/>
              <w:jc w:val="center"/>
              <w:rPr>
                <w:rFonts w:ascii="SimSun" w:hAnsi="SimSun" w:cs="SimSun"/>
                <w:bCs/>
                <w:szCs w:val="20"/>
              </w:rPr>
            </w:pPr>
            <w:r>
              <w:rPr>
                <w:rFonts w:ascii="SimSun" w:hAnsi="SimSun" w:cs="SimSun" w:hint="eastAsia"/>
                <w:bCs/>
                <w:szCs w:val="20"/>
              </w:rPr>
              <w:t>占比</w:t>
            </w:r>
          </w:p>
        </w:tc>
      </w:tr>
      <w:tr w:rsidR="00BF19E5" w14:paraId="44E5532E" w14:textId="77777777">
        <w:tc>
          <w:tcPr>
            <w:tcW w:w="1809" w:type="dxa"/>
            <w:shd w:val="clear" w:color="auto" w:fill="auto"/>
          </w:tcPr>
          <w:p w14:paraId="1EFACC60" w14:textId="77777777" w:rsidR="00BF19E5" w:rsidRDefault="000C22A4" w:rsidP="000C22A4">
            <w:pPr>
              <w:snapToGrid w:val="0"/>
              <w:spacing w:beforeLines="50" w:before="156" w:afterLines="50" w:after="156"/>
              <w:jc w:val="center"/>
              <w:rPr>
                <w:rFonts w:ascii="SimSun" w:hAnsi="SimSun" w:cs="SimSun"/>
                <w:bCs/>
                <w:szCs w:val="20"/>
                <w:highlight w:val="yellow"/>
              </w:rPr>
            </w:pPr>
            <w:r>
              <w:rPr>
                <w:rFonts w:ascii="SimSun" w:hAnsi="SimSun" w:cs="SimSun" w:hint="eastAsia"/>
                <w:bCs/>
                <w:szCs w:val="20"/>
              </w:rPr>
              <w:lastRenderedPageBreak/>
              <w:t>1</w:t>
            </w:r>
          </w:p>
        </w:tc>
        <w:tc>
          <w:tcPr>
            <w:tcW w:w="5103" w:type="dxa"/>
            <w:shd w:val="clear" w:color="auto" w:fill="auto"/>
          </w:tcPr>
          <w:p w14:paraId="167F313B" w14:textId="77777777" w:rsidR="00BF19E5" w:rsidRDefault="000C22A4" w:rsidP="000C22A4">
            <w:pPr>
              <w:snapToGrid w:val="0"/>
              <w:spacing w:beforeLines="50" w:before="156" w:afterLines="50" w:after="156"/>
              <w:jc w:val="center"/>
              <w:rPr>
                <w:rFonts w:ascii="SimSun" w:hAnsi="SimSun" w:cs="SimSun"/>
                <w:bCs/>
                <w:szCs w:val="20"/>
              </w:rPr>
            </w:pPr>
            <w:r>
              <w:rPr>
                <w:rFonts w:ascii="SimSun" w:hAnsi="SimSun" w:cs="SimSun" w:hint="eastAsia"/>
                <w:bCs/>
                <w:szCs w:val="20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 w14:paraId="28905A4F" w14:textId="77777777" w:rsidR="00BF19E5" w:rsidRDefault="000C22A4" w:rsidP="000C22A4">
            <w:pPr>
              <w:snapToGrid w:val="0"/>
              <w:spacing w:beforeLines="50" w:before="156" w:afterLines="50" w:after="156"/>
              <w:jc w:val="center"/>
              <w:rPr>
                <w:rFonts w:ascii="SimSun" w:hAnsi="SimSun" w:cs="SimSun"/>
                <w:bCs/>
                <w:szCs w:val="20"/>
              </w:rPr>
            </w:pPr>
            <w:r>
              <w:rPr>
                <w:rFonts w:ascii="SimSun" w:hAnsi="SimSun" w:cs="SimSun" w:hint="eastAsia"/>
                <w:bCs/>
                <w:szCs w:val="20"/>
              </w:rPr>
              <w:t>60%</w:t>
            </w:r>
          </w:p>
        </w:tc>
      </w:tr>
      <w:tr w:rsidR="00BF19E5" w14:paraId="61B2D0B7" w14:textId="77777777">
        <w:tc>
          <w:tcPr>
            <w:tcW w:w="1809" w:type="dxa"/>
            <w:shd w:val="clear" w:color="auto" w:fill="auto"/>
          </w:tcPr>
          <w:p w14:paraId="2CB4D451" w14:textId="77777777" w:rsidR="00BF19E5" w:rsidRDefault="000C22A4" w:rsidP="000C22A4">
            <w:pPr>
              <w:snapToGrid w:val="0"/>
              <w:spacing w:beforeLines="50" w:before="156" w:afterLines="50" w:after="156"/>
              <w:jc w:val="center"/>
              <w:rPr>
                <w:rFonts w:ascii="SimSun" w:hAnsi="SimSun" w:cs="SimSun"/>
                <w:bCs/>
                <w:szCs w:val="20"/>
                <w:highlight w:val="yellow"/>
              </w:rPr>
            </w:pPr>
            <w:r>
              <w:rPr>
                <w:rFonts w:ascii="SimSun" w:hAnsi="SimSun" w:cs="SimSun" w:hint="eastAsia"/>
                <w:bCs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04201A4" w14:textId="77777777" w:rsidR="00BF19E5" w:rsidRDefault="000C22A4" w:rsidP="000C22A4">
            <w:pPr>
              <w:snapToGrid w:val="0"/>
              <w:spacing w:beforeLines="50" w:before="156" w:afterLines="50" w:after="156"/>
              <w:jc w:val="center"/>
              <w:rPr>
                <w:rFonts w:ascii="SimSun" w:hAnsi="SimSun" w:cs="SimSun"/>
                <w:bCs/>
                <w:szCs w:val="20"/>
              </w:rPr>
            </w:pPr>
            <w:r>
              <w:rPr>
                <w:rFonts w:ascii="SimSun" w:hAnsi="SimSun" w:cs="SimSun" w:hint="eastAsia"/>
                <w:bCs/>
                <w:szCs w:val="20"/>
              </w:rPr>
              <w:t xml:space="preserve"> 第一次过程性考试+平时成绩</w:t>
            </w:r>
          </w:p>
        </w:tc>
        <w:tc>
          <w:tcPr>
            <w:tcW w:w="1843" w:type="dxa"/>
            <w:shd w:val="clear" w:color="auto" w:fill="auto"/>
          </w:tcPr>
          <w:p w14:paraId="6F45BEBA" w14:textId="77777777" w:rsidR="00BF19E5" w:rsidRDefault="000C22A4" w:rsidP="000C22A4">
            <w:pPr>
              <w:snapToGrid w:val="0"/>
              <w:spacing w:beforeLines="50" w:before="156" w:afterLines="50" w:after="156"/>
              <w:jc w:val="center"/>
              <w:rPr>
                <w:rFonts w:ascii="SimSun" w:hAnsi="SimSun" w:cs="SimSun"/>
                <w:bCs/>
                <w:szCs w:val="20"/>
              </w:rPr>
            </w:pPr>
            <w:r>
              <w:rPr>
                <w:rFonts w:ascii="SimSun" w:hAnsi="SimSun" w:cs="SimSun" w:hint="eastAsia"/>
                <w:bCs/>
                <w:szCs w:val="20"/>
              </w:rPr>
              <w:t>15%</w:t>
            </w:r>
          </w:p>
        </w:tc>
      </w:tr>
      <w:tr w:rsidR="00BF19E5" w14:paraId="49A0C910" w14:textId="77777777">
        <w:tc>
          <w:tcPr>
            <w:tcW w:w="1809" w:type="dxa"/>
            <w:shd w:val="clear" w:color="auto" w:fill="auto"/>
          </w:tcPr>
          <w:p w14:paraId="23FDF318" w14:textId="77777777" w:rsidR="00BF19E5" w:rsidRDefault="000C22A4" w:rsidP="000C22A4">
            <w:pPr>
              <w:snapToGrid w:val="0"/>
              <w:spacing w:beforeLines="50" w:before="156" w:afterLines="50" w:after="156"/>
              <w:jc w:val="center"/>
              <w:rPr>
                <w:rFonts w:ascii="SimSun" w:hAnsi="SimSun" w:cs="SimSun"/>
                <w:bCs/>
                <w:szCs w:val="20"/>
                <w:highlight w:val="yellow"/>
              </w:rPr>
            </w:pPr>
            <w:r>
              <w:rPr>
                <w:rFonts w:ascii="SimSun" w:hAnsi="SimSun" w:cs="SimSun" w:hint="eastAsia"/>
                <w:bCs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063A7CC" w14:textId="77777777" w:rsidR="00BF19E5" w:rsidRDefault="000C22A4" w:rsidP="000C22A4">
            <w:pPr>
              <w:snapToGrid w:val="0"/>
              <w:spacing w:beforeLines="50" w:before="156" w:afterLines="50" w:after="156"/>
              <w:jc w:val="center"/>
              <w:rPr>
                <w:rFonts w:ascii="SimSun" w:hAnsi="SimSun" w:cs="SimSun"/>
                <w:bCs/>
                <w:szCs w:val="20"/>
              </w:rPr>
            </w:pPr>
            <w:r>
              <w:rPr>
                <w:rFonts w:ascii="SimSun" w:hAnsi="SimSun" w:cs="SimSun" w:hint="eastAsia"/>
                <w:bCs/>
                <w:szCs w:val="20"/>
              </w:rPr>
              <w:t xml:space="preserve"> 第二次过程性考试+平时成绩</w:t>
            </w:r>
          </w:p>
        </w:tc>
        <w:tc>
          <w:tcPr>
            <w:tcW w:w="1843" w:type="dxa"/>
            <w:shd w:val="clear" w:color="auto" w:fill="auto"/>
          </w:tcPr>
          <w:p w14:paraId="6A293345" w14:textId="77777777" w:rsidR="00BF19E5" w:rsidRDefault="000C22A4" w:rsidP="000C22A4">
            <w:pPr>
              <w:snapToGrid w:val="0"/>
              <w:spacing w:beforeLines="50" w:before="156" w:afterLines="50" w:after="156"/>
              <w:jc w:val="center"/>
              <w:rPr>
                <w:rFonts w:ascii="SimSun" w:hAnsi="SimSun" w:cs="SimSun"/>
                <w:bCs/>
                <w:szCs w:val="20"/>
              </w:rPr>
            </w:pPr>
            <w:r>
              <w:rPr>
                <w:rFonts w:ascii="SimSun" w:hAnsi="SimSun" w:cs="SimSun" w:hint="eastAsia"/>
                <w:bCs/>
                <w:szCs w:val="20"/>
              </w:rPr>
              <w:t>10%</w:t>
            </w:r>
          </w:p>
        </w:tc>
      </w:tr>
      <w:tr w:rsidR="00BF19E5" w14:paraId="0569729C" w14:textId="77777777">
        <w:tc>
          <w:tcPr>
            <w:tcW w:w="1809" w:type="dxa"/>
            <w:shd w:val="clear" w:color="auto" w:fill="auto"/>
          </w:tcPr>
          <w:p w14:paraId="384E5357" w14:textId="77777777" w:rsidR="00BF19E5" w:rsidRDefault="000C22A4" w:rsidP="000C22A4">
            <w:pPr>
              <w:snapToGrid w:val="0"/>
              <w:spacing w:beforeLines="50" w:before="156" w:afterLines="50" w:after="156"/>
              <w:jc w:val="center"/>
              <w:rPr>
                <w:rFonts w:ascii="SimSun" w:hAnsi="SimSun" w:cs="SimSun"/>
                <w:bCs/>
                <w:szCs w:val="20"/>
                <w:highlight w:val="yellow"/>
              </w:rPr>
            </w:pPr>
            <w:r>
              <w:rPr>
                <w:rFonts w:ascii="SimSun" w:hAnsi="SimSun" w:cs="SimSun" w:hint="eastAsia"/>
                <w:bCs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FDFF2FE" w14:textId="77777777" w:rsidR="00BF19E5" w:rsidRDefault="000C22A4" w:rsidP="000C22A4">
            <w:pPr>
              <w:snapToGrid w:val="0"/>
              <w:spacing w:beforeLines="50" w:before="156" w:afterLines="50" w:after="156"/>
              <w:jc w:val="center"/>
              <w:rPr>
                <w:rFonts w:ascii="SimSun" w:hAnsi="SimSun" w:cs="SimSun"/>
                <w:bCs/>
                <w:szCs w:val="20"/>
              </w:rPr>
            </w:pPr>
            <w:r>
              <w:rPr>
                <w:rFonts w:ascii="SimSun" w:hAnsi="SimSun" w:cs="SimSun" w:hint="eastAsia"/>
                <w:bCs/>
                <w:szCs w:val="20"/>
              </w:rPr>
              <w:t xml:space="preserve"> 第三次过程性考试+平时成绩</w:t>
            </w:r>
          </w:p>
        </w:tc>
        <w:tc>
          <w:tcPr>
            <w:tcW w:w="1843" w:type="dxa"/>
            <w:shd w:val="clear" w:color="auto" w:fill="auto"/>
          </w:tcPr>
          <w:p w14:paraId="3D79D191" w14:textId="77777777" w:rsidR="00BF19E5" w:rsidRDefault="000C22A4" w:rsidP="000C22A4">
            <w:pPr>
              <w:snapToGrid w:val="0"/>
              <w:spacing w:beforeLines="50" w:before="156" w:afterLines="50" w:after="156"/>
              <w:jc w:val="center"/>
              <w:rPr>
                <w:rFonts w:ascii="SimSun" w:hAnsi="SimSun" w:cs="SimSun"/>
                <w:bCs/>
                <w:szCs w:val="20"/>
              </w:rPr>
            </w:pPr>
            <w:r>
              <w:rPr>
                <w:rFonts w:ascii="SimSun" w:hAnsi="SimSun" w:cs="SimSun" w:hint="eastAsia"/>
                <w:bCs/>
                <w:szCs w:val="20"/>
              </w:rPr>
              <w:t>15%</w:t>
            </w:r>
          </w:p>
        </w:tc>
      </w:tr>
    </w:tbl>
    <w:p w14:paraId="395E705D" w14:textId="77777777" w:rsidR="00BF19E5" w:rsidRDefault="00BF19E5">
      <w:pPr>
        <w:snapToGrid w:val="0"/>
        <w:spacing w:before="120" w:after="120" w:line="288" w:lineRule="auto"/>
        <w:rPr>
          <w:rFonts w:ascii="SimSun" w:hAnsi="SimSun" w:cs="SimSun"/>
          <w:sz w:val="20"/>
          <w:szCs w:val="20"/>
          <w:highlight w:val="yellow"/>
        </w:rPr>
      </w:pPr>
    </w:p>
    <w:p w14:paraId="77096145" w14:textId="5137ADEB" w:rsidR="000C22A4" w:rsidRPr="00FD6557" w:rsidRDefault="000C22A4" w:rsidP="000C22A4">
      <w:pPr>
        <w:snapToGrid w:val="0"/>
        <w:spacing w:line="288" w:lineRule="auto"/>
        <w:rPr>
          <w:rFonts w:ascii="SimSun" w:hAnsi="SimSun" w:cs="SimSun"/>
          <w:szCs w:val="21"/>
        </w:rPr>
      </w:pPr>
      <w:r>
        <w:rPr>
          <w:rFonts w:ascii="SimSun" w:hAnsi="SimSun" w:cs="SimSun" w:hint="eastAsia"/>
          <w:szCs w:val="21"/>
        </w:rPr>
        <w:t>撰写人：</w:t>
      </w:r>
      <w:r w:rsidR="009D133C">
        <w:rPr>
          <w:rFonts w:ascii="SimSun" w:hAnsi="SimSun" w:cs="SimSun" w:hint="eastAsia"/>
          <w:szCs w:val="21"/>
        </w:rPr>
        <w:t>谭昕</w:t>
      </w:r>
      <w:r>
        <w:rPr>
          <w:rFonts w:ascii="SimSun" w:hAnsi="SimSun" w:cs="SimSun" w:hint="eastAsia"/>
          <w:szCs w:val="21"/>
        </w:rPr>
        <w:t xml:space="preserve">                               系主任审核签名：</w:t>
      </w:r>
      <w:r w:rsidR="00FD6557" w:rsidRPr="004812D1">
        <w:rPr>
          <w:rFonts w:ascii="FangSong" w:eastAsia="FangSong" w:hAnsi="FangSong"/>
          <w:noProof/>
          <w:color w:val="000000"/>
          <w:position w:val="-20"/>
          <w:sz w:val="28"/>
          <w:szCs w:val="28"/>
        </w:rPr>
        <w:drawing>
          <wp:inline distT="0" distB="0" distL="0" distR="0" wp14:anchorId="1D1EC136" wp14:editId="3FA8FE7C">
            <wp:extent cx="1136650" cy="457200"/>
            <wp:effectExtent l="0" t="0" r="635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58AD4" w14:textId="5CB24AF4" w:rsidR="00BF19E5" w:rsidRDefault="000C22A4" w:rsidP="000C22A4">
      <w:pPr>
        <w:snapToGrid w:val="0"/>
        <w:spacing w:line="288" w:lineRule="auto"/>
        <w:ind w:firstLineChars="2500" w:firstLine="5250"/>
        <w:rPr>
          <w:rFonts w:ascii="SimSun" w:hAnsi="SimSun" w:cs="SimSun"/>
          <w:szCs w:val="21"/>
        </w:rPr>
      </w:pPr>
      <w:r>
        <w:rPr>
          <w:rFonts w:ascii="SimSun" w:hAnsi="SimSun" w:cs="SimSun" w:hint="eastAsia"/>
          <w:szCs w:val="21"/>
        </w:rPr>
        <w:t>审核时间：202</w:t>
      </w:r>
      <w:r w:rsidR="009D133C">
        <w:rPr>
          <w:rFonts w:ascii="SimSun" w:hAnsi="SimSun" w:cs="SimSun"/>
          <w:szCs w:val="21"/>
        </w:rPr>
        <w:t>2</w:t>
      </w:r>
      <w:r>
        <w:rPr>
          <w:rFonts w:ascii="SimSun" w:hAnsi="SimSun" w:cs="SimSun" w:hint="eastAsia"/>
          <w:szCs w:val="21"/>
        </w:rPr>
        <w:t>.</w:t>
      </w:r>
      <w:r w:rsidR="009D133C">
        <w:rPr>
          <w:rFonts w:ascii="SimSun" w:hAnsi="SimSun" w:cs="SimSun"/>
          <w:szCs w:val="21"/>
        </w:rPr>
        <w:t>2</w:t>
      </w:r>
      <w:r>
        <w:rPr>
          <w:rFonts w:ascii="SimSun" w:hAnsi="SimSun" w:cs="SimSun" w:hint="eastAsia"/>
          <w:szCs w:val="21"/>
        </w:rPr>
        <w:t>.</w:t>
      </w:r>
      <w:r w:rsidR="009D133C">
        <w:rPr>
          <w:rFonts w:ascii="SimSun" w:hAnsi="SimSun" w:cs="SimSun"/>
          <w:szCs w:val="21"/>
        </w:rPr>
        <w:t>21</w:t>
      </w:r>
    </w:p>
    <w:sectPr w:rsidR="00BF1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8571C" w14:textId="77777777" w:rsidR="00E804A7" w:rsidRDefault="00E804A7" w:rsidP="00FD6557">
      <w:r>
        <w:separator/>
      </w:r>
    </w:p>
  </w:endnote>
  <w:endnote w:type="continuationSeparator" w:id="0">
    <w:p w14:paraId="09EA61DB" w14:textId="77777777" w:rsidR="00E804A7" w:rsidRDefault="00E804A7" w:rsidP="00FD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F12F6" w14:textId="77777777" w:rsidR="00E804A7" w:rsidRDefault="00E804A7" w:rsidP="00FD6557">
      <w:r>
        <w:separator/>
      </w:r>
    </w:p>
  </w:footnote>
  <w:footnote w:type="continuationSeparator" w:id="0">
    <w:p w14:paraId="6B21D60A" w14:textId="77777777" w:rsidR="00E804A7" w:rsidRDefault="00E804A7" w:rsidP="00FD6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C68D09"/>
    <w:multiLevelType w:val="singleLevel"/>
    <w:tmpl w:val="8BC68D09"/>
    <w:lvl w:ilvl="0">
      <w:start w:val="1"/>
      <w:numFmt w:val="decimal"/>
      <w:suff w:val="nothing"/>
      <w:lvlText w:val="%1．"/>
      <w:lvlJc w:val="left"/>
    </w:lvl>
  </w:abstractNum>
  <w:abstractNum w:abstractNumId="1" w15:restartNumberingAfterBreak="0">
    <w:nsid w:val="AD713015"/>
    <w:multiLevelType w:val="singleLevel"/>
    <w:tmpl w:val="AD71301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61D6148"/>
    <w:multiLevelType w:val="singleLevel"/>
    <w:tmpl w:val="161D61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78D9EF61"/>
    <w:multiLevelType w:val="singleLevel"/>
    <w:tmpl w:val="78D9EF6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07E"/>
    <w:rsid w:val="00045C93"/>
    <w:rsid w:val="000C22A4"/>
    <w:rsid w:val="00123727"/>
    <w:rsid w:val="001756F2"/>
    <w:rsid w:val="001C0969"/>
    <w:rsid w:val="002357E2"/>
    <w:rsid w:val="004816E1"/>
    <w:rsid w:val="00614B9B"/>
    <w:rsid w:val="0062307E"/>
    <w:rsid w:val="00690D52"/>
    <w:rsid w:val="00755A44"/>
    <w:rsid w:val="007B642F"/>
    <w:rsid w:val="007C0181"/>
    <w:rsid w:val="0082152B"/>
    <w:rsid w:val="008A04FA"/>
    <w:rsid w:val="008E13AB"/>
    <w:rsid w:val="0098287D"/>
    <w:rsid w:val="009A36A4"/>
    <w:rsid w:val="009D133C"/>
    <w:rsid w:val="00A30FB3"/>
    <w:rsid w:val="00AF4ED0"/>
    <w:rsid w:val="00BC53A2"/>
    <w:rsid w:val="00BF19E5"/>
    <w:rsid w:val="00C90571"/>
    <w:rsid w:val="00CC3F99"/>
    <w:rsid w:val="00E804A7"/>
    <w:rsid w:val="00EA2DC4"/>
    <w:rsid w:val="00F30CFA"/>
    <w:rsid w:val="00FA39BE"/>
    <w:rsid w:val="00FD6557"/>
    <w:rsid w:val="014B6485"/>
    <w:rsid w:val="0273125B"/>
    <w:rsid w:val="029D6D7F"/>
    <w:rsid w:val="03F3594C"/>
    <w:rsid w:val="04686F12"/>
    <w:rsid w:val="052D7A06"/>
    <w:rsid w:val="06623B68"/>
    <w:rsid w:val="07E54C9E"/>
    <w:rsid w:val="08BC5A70"/>
    <w:rsid w:val="09450CAC"/>
    <w:rsid w:val="09840EA4"/>
    <w:rsid w:val="0B7D4389"/>
    <w:rsid w:val="0BFE6F87"/>
    <w:rsid w:val="0C494825"/>
    <w:rsid w:val="0DB63655"/>
    <w:rsid w:val="0DC64190"/>
    <w:rsid w:val="0E385F7A"/>
    <w:rsid w:val="0EAE72B8"/>
    <w:rsid w:val="0EB11F62"/>
    <w:rsid w:val="0F7C3BDE"/>
    <w:rsid w:val="0F9D4E1D"/>
    <w:rsid w:val="0FD22B75"/>
    <w:rsid w:val="114A5096"/>
    <w:rsid w:val="125D4560"/>
    <w:rsid w:val="13103619"/>
    <w:rsid w:val="13B568BA"/>
    <w:rsid w:val="13D22AD3"/>
    <w:rsid w:val="153563C1"/>
    <w:rsid w:val="166613A7"/>
    <w:rsid w:val="1787106A"/>
    <w:rsid w:val="1A67557F"/>
    <w:rsid w:val="1AA917D3"/>
    <w:rsid w:val="1B106FC7"/>
    <w:rsid w:val="1BB46F6D"/>
    <w:rsid w:val="1C612B92"/>
    <w:rsid w:val="1D864229"/>
    <w:rsid w:val="1F960C24"/>
    <w:rsid w:val="21216775"/>
    <w:rsid w:val="224030A4"/>
    <w:rsid w:val="22941035"/>
    <w:rsid w:val="23676585"/>
    <w:rsid w:val="23AB2C57"/>
    <w:rsid w:val="26934AD4"/>
    <w:rsid w:val="27006FA3"/>
    <w:rsid w:val="279C04DE"/>
    <w:rsid w:val="29452B7E"/>
    <w:rsid w:val="29DF72FF"/>
    <w:rsid w:val="2A030071"/>
    <w:rsid w:val="2C020DA1"/>
    <w:rsid w:val="2C83509A"/>
    <w:rsid w:val="2CE36C17"/>
    <w:rsid w:val="2DDA6C4E"/>
    <w:rsid w:val="2DDD5FBC"/>
    <w:rsid w:val="2DE144CF"/>
    <w:rsid w:val="2E635513"/>
    <w:rsid w:val="2ED541BA"/>
    <w:rsid w:val="305F2100"/>
    <w:rsid w:val="31EC4D09"/>
    <w:rsid w:val="31FB66A1"/>
    <w:rsid w:val="32AF420B"/>
    <w:rsid w:val="33405AE0"/>
    <w:rsid w:val="344455CB"/>
    <w:rsid w:val="34F64E23"/>
    <w:rsid w:val="35AE03C4"/>
    <w:rsid w:val="365574E0"/>
    <w:rsid w:val="37A4776D"/>
    <w:rsid w:val="38FD12B9"/>
    <w:rsid w:val="3949559E"/>
    <w:rsid w:val="39B065A5"/>
    <w:rsid w:val="3A451742"/>
    <w:rsid w:val="3B9A311F"/>
    <w:rsid w:val="3C301F98"/>
    <w:rsid w:val="3C5A03D6"/>
    <w:rsid w:val="3D1D77BA"/>
    <w:rsid w:val="3E2667A8"/>
    <w:rsid w:val="3E6D2682"/>
    <w:rsid w:val="40B511ED"/>
    <w:rsid w:val="4194147C"/>
    <w:rsid w:val="43685639"/>
    <w:rsid w:val="43713477"/>
    <w:rsid w:val="44E74597"/>
    <w:rsid w:val="465E4DCD"/>
    <w:rsid w:val="466968D8"/>
    <w:rsid w:val="466D7D51"/>
    <w:rsid w:val="47522BCF"/>
    <w:rsid w:val="48897C53"/>
    <w:rsid w:val="48BB6818"/>
    <w:rsid w:val="490C551B"/>
    <w:rsid w:val="493E6954"/>
    <w:rsid w:val="499C3785"/>
    <w:rsid w:val="4A017A61"/>
    <w:rsid w:val="4BFC4963"/>
    <w:rsid w:val="4C3F5046"/>
    <w:rsid w:val="4C5D1892"/>
    <w:rsid w:val="4D0108AB"/>
    <w:rsid w:val="4D7228BA"/>
    <w:rsid w:val="4E8B1042"/>
    <w:rsid w:val="4F6236CA"/>
    <w:rsid w:val="4F764150"/>
    <w:rsid w:val="4F7E5B86"/>
    <w:rsid w:val="508716C1"/>
    <w:rsid w:val="50F02A89"/>
    <w:rsid w:val="530217C9"/>
    <w:rsid w:val="537D55D2"/>
    <w:rsid w:val="53907FA8"/>
    <w:rsid w:val="54542F2A"/>
    <w:rsid w:val="54D13692"/>
    <w:rsid w:val="562422E1"/>
    <w:rsid w:val="56860F7A"/>
    <w:rsid w:val="56B80126"/>
    <w:rsid w:val="570749A2"/>
    <w:rsid w:val="57616627"/>
    <w:rsid w:val="57620A50"/>
    <w:rsid w:val="58A7468F"/>
    <w:rsid w:val="58AD4FC6"/>
    <w:rsid w:val="58FE3846"/>
    <w:rsid w:val="59081A44"/>
    <w:rsid w:val="59EE1972"/>
    <w:rsid w:val="5AF61328"/>
    <w:rsid w:val="5B775937"/>
    <w:rsid w:val="5C0719D4"/>
    <w:rsid w:val="5DAB5188"/>
    <w:rsid w:val="5E011FD3"/>
    <w:rsid w:val="5EA067A5"/>
    <w:rsid w:val="5F317A41"/>
    <w:rsid w:val="5F3268CB"/>
    <w:rsid w:val="5FDA6FEB"/>
    <w:rsid w:val="60D821BA"/>
    <w:rsid w:val="60DC0CE3"/>
    <w:rsid w:val="60F01B55"/>
    <w:rsid w:val="616106C7"/>
    <w:rsid w:val="61B36427"/>
    <w:rsid w:val="61E824D3"/>
    <w:rsid w:val="62011D44"/>
    <w:rsid w:val="627A3379"/>
    <w:rsid w:val="63CB5942"/>
    <w:rsid w:val="63DD4146"/>
    <w:rsid w:val="641E36A2"/>
    <w:rsid w:val="64514E2B"/>
    <w:rsid w:val="646363A3"/>
    <w:rsid w:val="648608BB"/>
    <w:rsid w:val="65F96921"/>
    <w:rsid w:val="684C7EC0"/>
    <w:rsid w:val="69445395"/>
    <w:rsid w:val="6B722B05"/>
    <w:rsid w:val="6B8A2401"/>
    <w:rsid w:val="6BD45B62"/>
    <w:rsid w:val="6BF37A17"/>
    <w:rsid w:val="6D673DD7"/>
    <w:rsid w:val="6DE24506"/>
    <w:rsid w:val="6E686C3B"/>
    <w:rsid w:val="6E805796"/>
    <w:rsid w:val="6EA35C86"/>
    <w:rsid w:val="6EAE6DFC"/>
    <w:rsid w:val="6EFB2A74"/>
    <w:rsid w:val="6F4D2DF4"/>
    <w:rsid w:val="6FF45871"/>
    <w:rsid w:val="700138EC"/>
    <w:rsid w:val="70E72C1D"/>
    <w:rsid w:val="71C50A82"/>
    <w:rsid w:val="71F52D18"/>
    <w:rsid w:val="72F92B61"/>
    <w:rsid w:val="73436BAA"/>
    <w:rsid w:val="73616EF1"/>
    <w:rsid w:val="736E3AFD"/>
    <w:rsid w:val="74690200"/>
    <w:rsid w:val="752462F6"/>
    <w:rsid w:val="75BE7DE0"/>
    <w:rsid w:val="76760690"/>
    <w:rsid w:val="767B678D"/>
    <w:rsid w:val="76D12497"/>
    <w:rsid w:val="76DD00FF"/>
    <w:rsid w:val="7A082375"/>
    <w:rsid w:val="7A7D5DDA"/>
    <w:rsid w:val="7A837104"/>
    <w:rsid w:val="7AF31A64"/>
    <w:rsid w:val="7B333224"/>
    <w:rsid w:val="7C4A2E1A"/>
    <w:rsid w:val="7C730B0C"/>
    <w:rsid w:val="7CF25DCD"/>
    <w:rsid w:val="7E5A5C0B"/>
    <w:rsid w:val="7E9E2C43"/>
    <w:rsid w:val="7EFF758E"/>
    <w:rsid w:val="7F322486"/>
    <w:rsid w:val="7FDB408A"/>
    <w:rsid w:val="7FFA7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928D436"/>
  <w15:docId w15:val="{FDEB2C19-95AA-49E2-8927-422C62EC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SimSun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qFormat/>
    <w:rPr>
      <w:rFonts w:ascii="Calibri" w:eastAsia="SimSun" w:hAnsi="Calibri" w:cs="Times New Roman"/>
      <w:kern w:val="2"/>
      <w:sz w:val="18"/>
      <w:szCs w:val="18"/>
    </w:rPr>
  </w:style>
  <w:style w:type="character" w:customStyle="1" w:styleId="a4">
    <w:name w:val="フッター (文字)"/>
    <w:basedOn w:val="a0"/>
    <w:link w:val="a3"/>
    <w:qFormat/>
    <w:rPr>
      <w:rFonts w:ascii="Calibri" w:eastAsia="SimSun" w:hAnsi="Calibri" w:cs="Times New Roman"/>
      <w:kern w:val="2"/>
      <w:sz w:val="18"/>
      <w:szCs w:val="18"/>
    </w:rPr>
  </w:style>
  <w:style w:type="paragraph" w:styleId="a8">
    <w:name w:val="Balloon Text"/>
    <w:basedOn w:val="a"/>
    <w:link w:val="a9"/>
    <w:rsid w:val="000C22A4"/>
    <w:rPr>
      <w:sz w:val="18"/>
      <w:szCs w:val="18"/>
    </w:rPr>
  </w:style>
  <w:style w:type="character" w:customStyle="1" w:styleId="a9">
    <w:name w:val="吹き出し (文字)"/>
    <w:basedOn w:val="a0"/>
    <w:link w:val="a8"/>
    <w:rsid w:val="000C22A4"/>
    <w:rPr>
      <w:rFonts w:ascii="Calibri" w:eastAsia="SimSun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764</Words>
  <Characters>4356</Characters>
  <Application>Microsoft Office Word</Application>
  <DocSecurity>0</DocSecurity>
  <Lines>36</Lines>
  <Paragraphs>10</Paragraphs>
  <ScaleCrop>false</ScaleCrop>
  <Company>xxx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xin</cp:lastModifiedBy>
  <cp:revision>10</cp:revision>
  <dcterms:created xsi:type="dcterms:W3CDTF">2020-02-24T02:40:00Z</dcterms:created>
  <dcterms:modified xsi:type="dcterms:W3CDTF">2022-02-18T09:13:00Z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