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Vaughn College of Aeronautics &amp; Technology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MGT 372 – Marketing Management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Syllabus</w:t>
      </w:r>
    </w:p>
    <w:p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Credits:</w:t>
      </w:r>
      <w:r>
        <w:rPr>
          <w:sz w:val="24"/>
          <w:szCs w:val="24"/>
        </w:rPr>
        <w:tab/>
      </w:r>
      <w:r>
        <w:rPr>
          <w:sz w:val="24"/>
          <w:szCs w:val="24"/>
        </w:rPr>
        <w:t>3</w:t>
      </w:r>
    </w:p>
    <w:p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Grading System:</w:t>
      </w:r>
      <w:r>
        <w:rPr>
          <w:sz w:val="24"/>
          <w:szCs w:val="24"/>
        </w:rPr>
        <w:tab/>
      </w:r>
      <w:r>
        <w:rPr>
          <w:sz w:val="24"/>
          <w:szCs w:val="24"/>
        </w:rPr>
        <w:t>Letter Grade</w:t>
      </w:r>
    </w:p>
    <w:p>
      <w:pPr>
        <w:pStyle w:val="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Prerequisites:</w:t>
      </w:r>
      <w:r>
        <w:rPr>
          <w:sz w:val="24"/>
          <w:szCs w:val="24"/>
        </w:rPr>
        <w:tab/>
      </w:r>
      <w:r>
        <w:rPr>
          <w:sz w:val="24"/>
          <w:szCs w:val="24"/>
        </w:rPr>
        <w:t>MGT110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Facilitation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Instructor:</w:t>
      </w:r>
      <w:r>
        <w:rPr>
          <w:sz w:val="24"/>
          <w:szCs w:val="24"/>
        </w:rPr>
        <w:tab/>
      </w:r>
      <w:r>
        <w:rPr>
          <w:sz w:val="24"/>
          <w:szCs w:val="24"/>
        </w:rPr>
        <w:t>Gary "Igor"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Office:</w:t>
      </w:r>
      <w:r>
        <w:rPr>
          <w:sz w:val="24"/>
          <w:szCs w:val="24"/>
        </w:rPr>
        <w:tab/>
      </w:r>
      <w:r>
        <w:rPr>
          <w:sz w:val="24"/>
          <w:szCs w:val="24"/>
        </w:rPr>
        <w:t>VooV personal room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E-Mail: igor.irkho@vaughn.edu</w:t>
      </w:r>
    </w:p>
    <w:p>
      <w:pPr>
        <w:pStyle w:val="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Office Hours: Before or after class, by appointment, or at WeChat 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Description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This course examines the practical application of choosing target markets and getting, keeping, and growing customers through creating, delivering, and communicating superior customer value.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It provides an overview of marketing processes and marketing principles  designed to encourage students to apply the key concepts to practical business situations.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This course will be taught using a variety of techniques including:</w:t>
      </w:r>
    </w:p>
    <w:p>
      <w:pPr>
        <w:pStyle w:val="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Lecture </w:t>
      </w:r>
    </w:p>
    <w:p>
      <w:pPr>
        <w:pStyle w:val="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Text readings</w:t>
      </w:r>
    </w:p>
    <w:p>
      <w:pPr>
        <w:pStyle w:val="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Class examples and discussion  </w:t>
      </w:r>
    </w:p>
    <w:p>
      <w:pPr>
        <w:pStyle w:val="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Case analysis</w:t>
      </w:r>
    </w:p>
    <w:p>
      <w:pPr>
        <w:pStyle w:val="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Supplemental articles and readings</w:t>
      </w:r>
    </w:p>
    <w:p>
      <w:pPr>
        <w:pStyle w:val="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Computer / problem simulations.  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Objectives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After successful completion of this course, students will have acquired the ability to understand:</w:t>
      </w:r>
    </w:p>
    <w:p>
      <w:pPr>
        <w:pStyle w:val="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Marketing theory and concepts</w:t>
      </w:r>
    </w:p>
    <w:p>
      <w:pPr>
        <w:pStyle w:val="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process of effective branding for a company name and its products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Outcomes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After successful completion of this course, students will have the ability to apply:</w:t>
      </w:r>
    </w:p>
    <w:p>
      <w:pPr>
        <w:pStyle w:val="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Marketing theory and concepts to real commercial situations</w:t>
      </w:r>
    </w:p>
    <w:p>
      <w:pPr>
        <w:pStyle w:val="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Effective branding processes for a company name and its products</w:t>
      </w:r>
    </w:p>
    <w:p>
      <w:pPr>
        <w:pStyle w:val="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Marketing concepts to make business decisions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Requirements / Grading Policy</w:t>
      </w:r>
    </w:p>
    <w:p>
      <w:pPr>
        <w:pStyle w:val="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Participation: Ask a new question in the Discussions section during the class or reply to your peers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20% of the course grade</w:t>
      </w:r>
    </w:p>
    <w:p>
      <w:pPr>
        <w:pStyle w:val="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Assignments: Individual assignments in the Assignments section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30% of the course grade</w:t>
      </w:r>
    </w:p>
    <w:p>
      <w:pPr>
        <w:pStyle w:val="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Quizzes: Take a quiz by the end of every week in the first 10 weeks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30% of the course grade</w:t>
      </w:r>
    </w:p>
    <w:p>
      <w:pPr>
        <w:pStyle w:val="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Final Exam: Take the exam at the end of the course</w:t>
      </w:r>
      <w:r>
        <w:rPr>
          <w:sz w:val="24"/>
          <w:szCs w:val="24"/>
        </w:rPr>
        <w:tab/>
      </w: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>20% of the course grade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Required Text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Global Marketing Management, 8th ed.; ISBN: 978-0-13-615739-7; Author:  Warren J Keegan; Publisher: Pearson Education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Required Materials and Proficiencies</w:t>
      </w:r>
    </w:p>
    <w:p>
      <w:pPr>
        <w:pStyle w:val="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Text as noted above.</w:t>
      </w:r>
    </w:p>
    <w:p>
      <w:pPr>
        <w:pStyle w:val="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Laptop or other computing device</w:t>
      </w:r>
    </w:p>
    <w:p>
      <w:pPr>
        <w:pStyle w:val="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Supplementary articles from various sources as directed by the instructor</w:t>
      </w:r>
    </w:p>
    <w:p>
      <w:pPr>
        <w:pStyle w:val="4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Basic mathematical concepts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Scale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z w:val="24"/>
          <w:szCs w:val="24"/>
        </w:rPr>
        <w:tab/>
      </w:r>
      <w:r>
        <w:rPr>
          <w:sz w:val="24"/>
          <w:szCs w:val="24"/>
        </w:rPr>
        <w:t>90-100%</w:t>
      </w:r>
      <w:r>
        <w:rPr>
          <w:sz w:val="24"/>
          <w:szCs w:val="24"/>
        </w:rPr>
        <w:tab/>
      </w:r>
      <w:r>
        <w:rPr>
          <w:sz w:val="24"/>
          <w:szCs w:val="24"/>
        </w:rPr>
        <w:t>Excellent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B+</w:t>
      </w:r>
      <w:r>
        <w:rPr>
          <w:sz w:val="24"/>
          <w:szCs w:val="24"/>
        </w:rPr>
        <w:tab/>
      </w:r>
      <w:r>
        <w:rPr>
          <w:sz w:val="24"/>
          <w:szCs w:val="24"/>
        </w:rPr>
        <w:t>85-89.99%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>80-84.99%</w:t>
      </w:r>
      <w:r>
        <w:rPr>
          <w:sz w:val="24"/>
          <w:szCs w:val="24"/>
        </w:rPr>
        <w:tab/>
      </w:r>
      <w:r>
        <w:rPr>
          <w:sz w:val="24"/>
          <w:szCs w:val="24"/>
        </w:rPr>
        <w:t>Good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C+</w:t>
      </w:r>
      <w:r>
        <w:rPr>
          <w:sz w:val="24"/>
          <w:szCs w:val="24"/>
        </w:rPr>
        <w:tab/>
      </w:r>
      <w:r>
        <w:rPr>
          <w:sz w:val="24"/>
          <w:szCs w:val="24"/>
        </w:rPr>
        <w:t>75-79.99%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>70-74.99%</w:t>
      </w:r>
      <w:r>
        <w:rPr>
          <w:sz w:val="24"/>
          <w:szCs w:val="24"/>
        </w:rPr>
        <w:tab/>
      </w:r>
      <w:r>
        <w:rPr>
          <w:sz w:val="24"/>
          <w:szCs w:val="24"/>
        </w:rPr>
        <w:t>Average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D**</w:t>
      </w:r>
      <w:r>
        <w:rPr>
          <w:sz w:val="24"/>
          <w:szCs w:val="24"/>
        </w:rPr>
        <w:tab/>
      </w:r>
      <w:r>
        <w:rPr>
          <w:sz w:val="24"/>
          <w:szCs w:val="24"/>
        </w:rPr>
        <w:t>60-69.99%</w:t>
      </w:r>
    </w:p>
    <w:p>
      <w:pPr>
        <w:pStyle w:val="4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>
        <w:rPr>
          <w:sz w:val="24"/>
          <w:szCs w:val="24"/>
        </w:rPr>
        <w:tab/>
      </w:r>
      <w:r>
        <w:rPr>
          <w:sz w:val="24"/>
          <w:szCs w:val="24"/>
        </w:rPr>
        <w:t>Below 60%</w:t>
      </w:r>
      <w:r>
        <w:rPr>
          <w:sz w:val="24"/>
          <w:szCs w:val="24"/>
        </w:rPr>
        <w:tab/>
      </w:r>
      <w:r>
        <w:rPr>
          <w:sz w:val="24"/>
          <w:szCs w:val="24"/>
        </w:rPr>
        <w:t>Failure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**For Aviation Training Institute students, minimum passing grade for all courses in the airframe and powerplant curriculum is a “C”.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Incomplete Grades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Requests for Incomplete grades must be made in writing before the course ends, and after the mid-term has been passed.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 Schedule*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1</w:t>
      </w:r>
      <w:r>
        <w:rPr>
          <w:sz w:val="24"/>
          <w:szCs w:val="24"/>
        </w:rPr>
        <w:tab/>
      </w:r>
      <w:r>
        <w:rPr>
          <w:sz w:val="24"/>
          <w:szCs w:val="24"/>
        </w:rPr>
        <w:t>(pp.1) Defining Marketing for the New Realities; (pp.2) Developing Marketing Strategies and Plans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2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(pp.3) Collecting Information and Forecasting Demand; (pp.4) Conducting Marketing Research 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Planning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3</w:t>
      </w:r>
      <w:r>
        <w:rPr>
          <w:sz w:val="24"/>
          <w:szCs w:val="24"/>
        </w:rPr>
        <w:tab/>
      </w:r>
      <w:r>
        <w:rPr>
          <w:sz w:val="24"/>
          <w:szCs w:val="24"/>
        </w:rPr>
        <w:t>(pp.5) Creating Long-Term Loyalty Relationships; (pp.6) Analyzing Consumer Markets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4</w:t>
      </w:r>
      <w:r>
        <w:rPr>
          <w:sz w:val="24"/>
          <w:szCs w:val="24"/>
        </w:rPr>
        <w:tab/>
      </w:r>
      <w:r>
        <w:rPr>
          <w:sz w:val="24"/>
          <w:szCs w:val="24"/>
        </w:rPr>
        <w:t>(pp.7) Analyzing Business Markets; (pp.8) - Tapping Global Markets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5</w:t>
      </w:r>
      <w:r>
        <w:rPr>
          <w:sz w:val="24"/>
          <w:szCs w:val="24"/>
        </w:rPr>
        <w:tab/>
      </w:r>
      <w:r>
        <w:rPr>
          <w:sz w:val="24"/>
          <w:szCs w:val="24"/>
        </w:rPr>
        <w:t>(pp.9) - Identifying Market Segments and Targets; (pp.10) - Crafting the Branding Position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6</w:t>
      </w:r>
      <w:r>
        <w:rPr>
          <w:sz w:val="24"/>
          <w:szCs w:val="24"/>
        </w:rPr>
        <w:tab/>
      </w:r>
      <w:r>
        <w:rPr>
          <w:sz w:val="24"/>
          <w:szCs w:val="24"/>
        </w:rPr>
        <w:t>(pp.12) - Addressing Competition and Driving Growth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7</w:t>
      </w:r>
      <w:r>
        <w:rPr>
          <w:sz w:val="24"/>
          <w:szCs w:val="24"/>
        </w:rPr>
        <w:tab/>
      </w:r>
      <w:r>
        <w:rPr>
          <w:sz w:val="24"/>
          <w:szCs w:val="24"/>
        </w:rPr>
        <w:t>(pp.13) - Setting Product Strategy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8</w:t>
      </w:r>
      <w:r>
        <w:rPr>
          <w:sz w:val="24"/>
          <w:szCs w:val="24"/>
        </w:rPr>
        <w:tab/>
      </w:r>
      <w:r>
        <w:rPr>
          <w:sz w:val="24"/>
          <w:szCs w:val="24"/>
        </w:rPr>
        <w:t>(pp.15) - Introducing New Market Offerings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9</w:t>
      </w:r>
      <w:r>
        <w:rPr>
          <w:sz w:val="24"/>
          <w:szCs w:val="24"/>
        </w:rPr>
        <w:tab/>
      </w:r>
      <w:r>
        <w:rPr>
          <w:sz w:val="24"/>
          <w:szCs w:val="24"/>
        </w:rPr>
        <w:t>no new material is planned; all the quizzes, assignments, and final exam are published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 10</w:t>
      </w:r>
      <w:r>
        <w:rPr>
          <w:sz w:val="24"/>
          <w:szCs w:val="24"/>
        </w:rPr>
        <w:tab/>
      </w:r>
      <w:r>
        <w:rPr>
          <w:sz w:val="24"/>
          <w:szCs w:val="24"/>
        </w:rPr>
        <w:t>(pp.17) - Designing and Managing Integrated Marketing Channels; (pp.19) - Designing and Managing Integrated Marketing Communications</w:t>
      </w:r>
    </w:p>
    <w:p>
      <w:pPr>
        <w:pStyle w:val="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Weeks 11-12</w:t>
      </w:r>
      <w:r>
        <w:rPr>
          <w:sz w:val="24"/>
          <w:szCs w:val="24"/>
        </w:rPr>
        <w:tab/>
      </w:r>
      <w:r>
        <w:rPr>
          <w:sz w:val="24"/>
          <w:szCs w:val="24"/>
        </w:rPr>
        <w:t>no new material is planned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*Course Schedule is subject to change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E700C"/>
    <w:multiLevelType w:val="multilevel"/>
    <w:tmpl w:val="052E700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686F47"/>
    <w:multiLevelType w:val="multilevel"/>
    <w:tmpl w:val="15686F4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5A15C2"/>
    <w:multiLevelType w:val="multilevel"/>
    <w:tmpl w:val="345A15C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92E5386"/>
    <w:multiLevelType w:val="multilevel"/>
    <w:tmpl w:val="392E538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23B10F5"/>
    <w:multiLevelType w:val="multilevel"/>
    <w:tmpl w:val="423B10F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0C50172"/>
    <w:multiLevelType w:val="multilevel"/>
    <w:tmpl w:val="70C501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296221D"/>
    <w:multiLevelType w:val="multilevel"/>
    <w:tmpl w:val="729622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ACF265B"/>
    <w:multiLevelType w:val="multilevel"/>
    <w:tmpl w:val="7ACF265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B7F0D42"/>
    <w:multiLevelType w:val="multilevel"/>
    <w:tmpl w:val="7B7F0D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2"/>
    <w:rsid w:val="000B229C"/>
    <w:rsid w:val="00795380"/>
    <w:rsid w:val="0086391F"/>
    <w:rsid w:val="00BE26C2"/>
    <w:rsid w:val="00D346D4"/>
    <w:rsid w:val="2A6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521</Words>
  <Characters>2972</Characters>
  <Lines>24</Lines>
  <Paragraphs>6</Paragraphs>
  <TotalTime>12</TotalTime>
  <ScaleCrop>false</ScaleCrop>
  <LinksUpToDate>false</LinksUpToDate>
  <CharactersWithSpaces>3487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2022-03-24T22:10:00Z</dcterms:created>
  <dc:creator>Igor Irkho</dc:creator>
  <cp:lastModifiedBy>Bunny</cp:lastModifiedBy>
  <dcterms:modified xsi:type="dcterms:W3CDTF">2022-09-20T09:14:49Z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4E6472114997485D99847136759B971E</vt:lpwstr>
  </property>
</Properties>
</file>