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21314" w14:textId="77777777" w:rsidR="006D0FE4" w:rsidRPr="00F46073" w:rsidRDefault="006D0FE4" w:rsidP="006D0FE4">
      <w:pPr>
        <w:pStyle w:val="NoSpacing"/>
        <w:rPr>
          <w:rFonts w:ascii="Arial" w:hAnsi="Arial" w:cs="Arial"/>
          <w:b/>
          <w:sz w:val="28"/>
          <w:szCs w:val="28"/>
          <w:highlight w:val="yellow"/>
          <w:u w:val="single"/>
        </w:rPr>
      </w:pPr>
      <w:r w:rsidRPr="00F4607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624649" wp14:editId="402F52CF">
                <wp:simplePos x="0" y="0"/>
                <wp:positionH relativeFrom="column">
                  <wp:posOffset>199941</wp:posOffset>
                </wp:positionH>
                <wp:positionV relativeFrom="paragraph">
                  <wp:posOffset>115294</wp:posOffset>
                </wp:positionV>
                <wp:extent cx="4945711" cy="13615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5711" cy="136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8076D" w14:textId="411DCC42" w:rsidR="0002316A" w:rsidRPr="00E15F53" w:rsidRDefault="0002316A" w:rsidP="0002316A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smartTag w:uri="urn:schemas-microsoft-com:office:smarttags" w:element="stockticker">
                              <w:r w:rsidRPr="00E15F53">
                                <w:rPr>
                                  <w:rFonts w:ascii="Arial" w:hAnsi="Arial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AAM</w:t>
                              </w:r>
                            </w:smartTag>
                            <w:r w:rsidR="00F46073" w:rsidRPr="00E15F53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491 </w:t>
                            </w:r>
                            <w:r w:rsidRPr="00E15F53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Quality Systems </w:t>
                            </w:r>
                          </w:p>
                          <w:p w14:paraId="2F31DCF7" w14:textId="5755E6EE" w:rsidR="00E15F53" w:rsidRPr="00E15F53" w:rsidRDefault="00E15F53" w:rsidP="0002316A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15F53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Spring 202</w:t>
                            </w:r>
                            <w:r w:rsidR="003F40B6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  <w:p w14:paraId="1D31BAE4" w14:textId="46E1235F" w:rsidR="006D0FE4" w:rsidRPr="00881D4A" w:rsidRDefault="006D0FE4" w:rsidP="006D0FE4">
                            <w:pPr>
                              <w:pStyle w:val="NoSpacing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881D4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Syllabus</w:t>
                            </w:r>
                            <w:r w:rsidR="00743C8B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for Jian </w:t>
                            </w:r>
                            <w:proofErr w:type="spellStart"/>
                            <w:r w:rsidR="00743C8B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Qiao</w:t>
                            </w:r>
                            <w:proofErr w:type="spellEnd"/>
                            <w:r w:rsidR="00743C8B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University</w:t>
                            </w:r>
                          </w:p>
                          <w:p w14:paraId="17DB6B96" w14:textId="77777777" w:rsidR="006D0FE4" w:rsidRDefault="006D0F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246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75pt;margin-top:9.1pt;width:389.45pt;height:10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" filled="f" stroked="f">
                <v:textbox>
                  <w:txbxContent>
                    <w:p w14:paraId="64A8076D" w14:textId="411DCC42" w:rsidR="0002316A" w:rsidRPr="00E15F53" w:rsidRDefault="0002316A" w:rsidP="0002316A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smartTag w:uri="urn:schemas-microsoft-com:office:smarttags" w:element="stockticker">
                        <w:r w:rsidRPr="00E15F53">
                          <w:rPr>
                            <w:rFonts w:ascii="Arial" w:hAnsi="Arial" w:cs="Arial"/>
                            <w:b/>
                            <w:bCs/>
                            <w:sz w:val="40"/>
                            <w:szCs w:val="40"/>
                          </w:rPr>
                          <w:t>AAM</w:t>
                        </w:r>
                      </w:smartTag>
                      <w:r w:rsidR="00F46073" w:rsidRPr="00E15F53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491 </w:t>
                      </w:r>
                      <w:r w:rsidRPr="00E15F53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Quality Systems </w:t>
                      </w:r>
                    </w:p>
                    <w:p w14:paraId="2F31DCF7" w14:textId="5755E6EE" w:rsidR="00E15F53" w:rsidRPr="00E15F53" w:rsidRDefault="00E15F53" w:rsidP="0002316A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E15F53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Spring 202</w:t>
                      </w:r>
                      <w:r w:rsidR="003F40B6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3</w:t>
                      </w:r>
                    </w:p>
                    <w:p w14:paraId="1D31BAE4" w14:textId="46E1235F" w:rsidR="006D0FE4" w:rsidRPr="00881D4A" w:rsidRDefault="006D0FE4" w:rsidP="006D0FE4">
                      <w:pPr>
                        <w:pStyle w:val="NoSpacing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881D4A">
                        <w:rPr>
                          <w:rFonts w:ascii="Arial" w:hAnsi="Arial" w:cs="Arial"/>
                          <w:sz w:val="36"/>
                          <w:szCs w:val="36"/>
                        </w:rPr>
                        <w:t>Syllabus</w:t>
                      </w:r>
                      <w:r w:rsidR="00743C8B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for Jian </w:t>
                      </w:r>
                      <w:proofErr w:type="spellStart"/>
                      <w:r w:rsidR="00743C8B">
                        <w:rPr>
                          <w:rFonts w:ascii="Arial" w:hAnsi="Arial" w:cs="Arial"/>
                          <w:sz w:val="36"/>
                          <w:szCs w:val="36"/>
                        </w:rPr>
                        <w:t>Qiao</w:t>
                      </w:r>
                      <w:proofErr w:type="spellEnd"/>
                      <w:r w:rsidR="00743C8B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University</w:t>
                      </w:r>
                    </w:p>
                    <w:p w14:paraId="17DB6B96" w14:textId="77777777" w:rsidR="006D0FE4" w:rsidRDefault="006D0FE4"/>
                  </w:txbxContent>
                </v:textbox>
              </v:shape>
            </w:pict>
          </mc:Fallback>
        </mc:AlternateContent>
      </w:r>
      <w:r w:rsidRPr="00F46073">
        <w:rPr>
          <w:rFonts w:ascii="Arial" w:hAnsi="Arial" w:cs="Arial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8A570" wp14:editId="7F3FBC82">
                <wp:simplePos x="0" y="0"/>
                <wp:positionH relativeFrom="column">
                  <wp:posOffset>108502</wp:posOffset>
                </wp:positionH>
                <wp:positionV relativeFrom="paragraph">
                  <wp:posOffset>0</wp:posOffset>
                </wp:positionV>
                <wp:extent cx="0" cy="1530626"/>
                <wp:effectExtent l="0" t="0" r="1905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0626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120ACE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55pt,0" to="8.55pt,1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" strokecolor="black [3213]" strokeweight="1.75pt"/>
            </w:pict>
          </mc:Fallback>
        </mc:AlternateContent>
      </w:r>
      <w:r w:rsidRPr="00F46073">
        <w:rPr>
          <w:rFonts w:ascii="Arial" w:hAnsi="Arial" w:cs="Arial"/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4B2FCD20" wp14:editId="03DD0EE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78280" cy="1480820"/>
            <wp:effectExtent l="0" t="0" r="7620" b="5080"/>
            <wp:wrapThrough wrapText="bothSides">
              <wp:wrapPolygon edited="0">
                <wp:start x="0" y="0"/>
                <wp:lineTo x="0" y="21396"/>
                <wp:lineTo x="21433" y="21396"/>
                <wp:lineTo x="21433" y="0"/>
                <wp:lineTo x="0" y="0"/>
              </wp:wrapPolygon>
            </wp:wrapThrough>
            <wp:docPr id="1" name="Picture 1" descr="C:\Users\Katherine.Aquino\Documents\Vaughn Syllabi Restructure\Vaughn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erine.Aquino\Documents\Vaughn Syllabi Restructure\Vaughnse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48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129B2A" w14:textId="77777777" w:rsidR="00BC03EF" w:rsidRPr="00F46073" w:rsidRDefault="00BC03EF" w:rsidP="00BC03EF">
      <w:pPr>
        <w:pStyle w:val="NoSpacing"/>
        <w:jc w:val="center"/>
        <w:rPr>
          <w:rFonts w:ascii="Arial" w:hAnsi="Arial" w:cs="Arial"/>
        </w:rPr>
      </w:pPr>
    </w:p>
    <w:p w14:paraId="0BD77D3E" w14:textId="77777777" w:rsidR="006D0FE4" w:rsidRPr="00F46073" w:rsidRDefault="006D0FE4" w:rsidP="00BC03EF">
      <w:pPr>
        <w:pStyle w:val="NoSpacing"/>
        <w:jc w:val="center"/>
        <w:rPr>
          <w:rFonts w:ascii="Arial" w:hAnsi="Arial" w:cs="Arial"/>
        </w:rPr>
      </w:pPr>
    </w:p>
    <w:p w14:paraId="64EC64F9" w14:textId="77777777" w:rsidR="006D0FE4" w:rsidRPr="00F46073" w:rsidRDefault="006D0FE4" w:rsidP="00BC03EF">
      <w:pPr>
        <w:pStyle w:val="NoSpacing"/>
        <w:jc w:val="center"/>
        <w:rPr>
          <w:rFonts w:ascii="Arial" w:hAnsi="Arial" w:cs="Arial"/>
        </w:rPr>
      </w:pPr>
    </w:p>
    <w:p w14:paraId="5BEAA02A" w14:textId="77777777" w:rsidR="006D0FE4" w:rsidRPr="00F46073" w:rsidRDefault="006D0FE4" w:rsidP="00BC03EF">
      <w:pPr>
        <w:pStyle w:val="NoSpacing"/>
        <w:jc w:val="center"/>
        <w:rPr>
          <w:rFonts w:ascii="Arial" w:hAnsi="Arial" w:cs="Arial"/>
        </w:rPr>
      </w:pPr>
    </w:p>
    <w:p w14:paraId="530F40D3" w14:textId="77777777" w:rsidR="006D0FE4" w:rsidRPr="00F46073" w:rsidRDefault="006D0FE4" w:rsidP="00BC03EF">
      <w:pPr>
        <w:pStyle w:val="NoSpacing"/>
        <w:jc w:val="center"/>
        <w:rPr>
          <w:rFonts w:ascii="Arial" w:hAnsi="Arial" w:cs="Arial"/>
        </w:rPr>
      </w:pPr>
    </w:p>
    <w:p w14:paraId="0B36C921" w14:textId="77777777" w:rsidR="00BC03EF" w:rsidRPr="00F46073" w:rsidRDefault="00BC03EF" w:rsidP="00BC03EF">
      <w:pPr>
        <w:pStyle w:val="NoSpacing"/>
        <w:rPr>
          <w:rFonts w:ascii="Arial" w:hAnsi="Arial" w:cs="Arial"/>
        </w:rPr>
        <w:sectPr w:rsidR="00BC03EF" w:rsidRPr="00F46073" w:rsidSect="009C1528">
          <w:footerReference w:type="default" r:id="rId8"/>
          <w:pgSz w:w="12240" w:h="15840"/>
          <w:pgMar w:top="720" w:right="900" w:bottom="1440" w:left="1440" w:header="720" w:footer="720" w:gutter="0"/>
          <w:cols w:space="720"/>
          <w:docGrid w:linePitch="360"/>
        </w:sectPr>
      </w:pPr>
    </w:p>
    <w:p w14:paraId="4FCEAEBC" w14:textId="77777777" w:rsidR="006D0FE4" w:rsidRPr="00F46073" w:rsidRDefault="006D0FE4" w:rsidP="00BC03EF">
      <w:pPr>
        <w:pStyle w:val="NoSpacing"/>
        <w:rPr>
          <w:rFonts w:ascii="Arial" w:hAnsi="Arial" w:cs="Arial"/>
          <w:b/>
        </w:rPr>
      </w:pPr>
    </w:p>
    <w:p w14:paraId="47124188" w14:textId="77777777" w:rsidR="006D0FE4" w:rsidRPr="00F46073" w:rsidRDefault="006D0FE4" w:rsidP="00BC03EF">
      <w:pPr>
        <w:pStyle w:val="NoSpacing"/>
        <w:rPr>
          <w:rFonts w:ascii="Arial" w:hAnsi="Arial" w:cs="Arial"/>
          <w:b/>
        </w:rPr>
      </w:pPr>
    </w:p>
    <w:p w14:paraId="2268D314" w14:textId="77777777" w:rsidR="006D0FE4" w:rsidRPr="00F46073" w:rsidRDefault="006D0FE4" w:rsidP="00BC03EF">
      <w:pPr>
        <w:pStyle w:val="NoSpacing"/>
        <w:rPr>
          <w:rFonts w:ascii="Arial" w:hAnsi="Arial" w:cs="Arial"/>
          <w:b/>
        </w:rPr>
      </w:pPr>
    </w:p>
    <w:p w14:paraId="2A76637C" w14:textId="77777777" w:rsidR="006D0FE4" w:rsidRPr="00F46073" w:rsidRDefault="006D0FE4" w:rsidP="00BC03EF">
      <w:pPr>
        <w:pStyle w:val="NoSpacing"/>
        <w:rPr>
          <w:rFonts w:ascii="Arial" w:hAnsi="Arial" w:cs="Arial"/>
          <w:b/>
        </w:rPr>
      </w:pPr>
    </w:p>
    <w:p w14:paraId="1AD34EE3" w14:textId="08420AA4" w:rsidR="00BC03EF" w:rsidRPr="00F46073" w:rsidRDefault="00BC03EF" w:rsidP="00BC03EF">
      <w:pPr>
        <w:pStyle w:val="NoSpacing"/>
        <w:rPr>
          <w:rFonts w:ascii="Arial" w:hAnsi="Arial" w:cs="Arial"/>
          <w:b/>
        </w:rPr>
      </w:pPr>
      <w:r w:rsidRPr="00F46073">
        <w:rPr>
          <w:rFonts w:ascii="Arial" w:hAnsi="Arial" w:cs="Arial"/>
          <w:b/>
        </w:rPr>
        <w:t>Instructor</w:t>
      </w:r>
      <w:r w:rsidRPr="00F46073">
        <w:rPr>
          <w:rFonts w:ascii="Arial" w:hAnsi="Arial" w:cs="Arial"/>
        </w:rPr>
        <w:t xml:space="preserve">: </w:t>
      </w:r>
      <w:r w:rsidR="00454097">
        <w:rPr>
          <w:rFonts w:ascii="Arial" w:hAnsi="Arial" w:cs="Arial"/>
        </w:rPr>
        <w:t>Ray Axmacher</w:t>
      </w:r>
    </w:p>
    <w:p w14:paraId="37860ED7" w14:textId="35F99504" w:rsidR="00BC03EF" w:rsidRPr="00F46073" w:rsidRDefault="00BC03EF" w:rsidP="00BC03EF">
      <w:pPr>
        <w:pStyle w:val="NoSpacing"/>
        <w:rPr>
          <w:rFonts w:ascii="Arial" w:hAnsi="Arial" w:cs="Arial"/>
        </w:rPr>
      </w:pPr>
      <w:r w:rsidRPr="00F46073">
        <w:rPr>
          <w:rFonts w:ascii="Arial" w:hAnsi="Arial" w:cs="Arial"/>
          <w:b/>
        </w:rPr>
        <w:t>Title:</w:t>
      </w:r>
      <w:r w:rsidRPr="00F46073">
        <w:rPr>
          <w:rFonts w:ascii="Arial" w:hAnsi="Arial" w:cs="Arial"/>
        </w:rPr>
        <w:t xml:space="preserve"> </w:t>
      </w:r>
      <w:r w:rsidR="00454097">
        <w:rPr>
          <w:rFonts w:ascii="Arial" w:hAnsi="Arial" w:cs="Arial"/>
        </w:rPr>
        <w:t xml:space="preserve">Adjunct </w:t>
      </w:r>
      <w:r w:rsidR="001B7042" w:rsidRPr="00F46073">
        <w:rPr>
          <w:rFonts w:ascii="Arial" w:hAnsi="Arial" w:cs="Arial"/>
        </w:rPr>
        <w:t>Professor</w:t>
      </w:r>
    </w:p>
    <w:p w14:paraId="2CF426AC" w14:textId="529E8E7B" w:rsidR="00BC03EF" w:rsidRPr="00F46073" w:rsidRDefault="00BC03EF" w:rsidP="00BC03EF">
      <w:pPr>
        <w:pStyle w:val="NoSpacing"/>
        <w:rPr>
          <w:rFonts w:ascii="Arial" w:hAnsi="Arial" w:cs="Arial"/>
        </w:rPr>
      </w:pPr>
      <w:r w:rsidRPr="00F46073">
        <w:rPr>
          <w:rFonts w:ascii="Arial" w:hAnsi="Arial" w:cs="Arial"/>
          <w:b/>
        </w:rPr>
        <w:t>Office:</w:t>
      </w:r>
      <w:r w:rsidRPr="00F46073">
        <w:rPr>
          <w:rFonts w:ascii="Arial" w:hAnsi="Arial" w:cs="Arial"/>
        </w:rPr>
        <w:t xml:space="preserve"> </w:t>
      </w:r>
      <w:r w:rsidR="00454097">
        <w:rPr>
          <w:rFonts w:ascii="Arial" w:hAnsi="Arial" w:cs="Arial"/>
        </w:rPr>
        <w:t>Online / Zoom</w:t>
      </w:r>
    </w:p>
    <w:p w14:paraId="17E68BBE" w14:textId="3D489BCC" w:rsidR="00BC03EF" w:rsidRPr="00F46073" w:rsidRDefault="00BC03EF" w:rsidP="00BC03EF">
      <w:pPr>
        <w:pStyle w:val="NoSpacing"/>
        <w:rPr>
          <w:rFonts w:ascii="Arial" w:hAnsi="Arial" w:cs="Arial"/>
        </w:rPr>
      </w:pPr>
      <w:r w:rsidRPr="00F46073">
        <w:rPr>
          <w:rFonts w:ascii="Arial" w:hAnsi="Arial" w:cs="Arial"/>
          <w:b/>
        </w:rPr>
        <w:t>E-Mail</w:t>
      </w:r>
      <w:r w:rsidRPr="00F46073">
        <w:rPr>
          <w:rFonts w:ascii="Arial" w:hAnsi="Arial" w:cs="Arial"/>
        </w:rPr>
        <w:t xml:space="preserve">: </w:t>
      </w:r>
      <w:r w:rsidR="00454097">
        <w:rPr>
          <w:rFonts w:ascii="Arial" w:hAnsi="Arial" w:cs="Arial"/>
        </w:rPr>
        <w:t>ray.axmacher</w:t>
      </w:r>
      <w:r w:rsidR="001B7042" w:rsidRPr="00F46073">
        <w:rPr>
          <w:rFonts w:ascii="Arial" w:hAnsi="Arial" w:cs="Arial"/>
        </w:rPr>
        <w:t>@vaughn.edu</w:t>
      </w:r>
    </w:p>
    <w:p w14:paraId="028BBFE2" w14:textId="77777777" w:rsidR="00BC03EF" w:rsidRPr="00F46073" w:rsidRDefault="00BC03EF" w:rsidP="00BC03EF">
      <w:pPr>
        <w:pStyle w:val="NoSpacing"/>
        <w:rPr>
          <w:rFonts w:ascii="Arial" w:hAnsi="Arial" w:cs="Arial"/>
        </w:rPr>
      </w:pPr>
    </w:p>
    <w:p w14:paraId="464CFBFF" w14:textId="77777777" w:rsidR="00BC03EF" w:rsidRPr="00F46073" w:rsidRDefault="00BC03EF" w:rsidP="00BC03EF">
      <w:pPr>
        <w:pStyle w:val="NoSpacing"/>
        <w:rPr>
          <w:rFonts w:ascii="Arial" w:hAnsi="Arial" w:cs="Arial"/>
          <w:b/>
        </w:rPr>
      </w:pPr>
      <w:r w:rsidRPr="00F46073">
        <w:rPr>
          <w:rFonts w:ascii="Arial" w:hAnsi="Arial" w:cs="Arial"/>
          <w:b/>
        </w:rPr>
        <w:t>Office Hours:</w:t>
      </w:r>
    </w:p>
    <w:p w14:paraId="126C36A4" w14:textId="77777777" w:rsidR="00BC03EF" w:rsidRPr="00F46073" w:rsidRDefault="001B7042" w:rsidP="00BC03EF">
      <w:pPr>
        <w:pStyle w:val="NoSpacing"/>
        <w:rPr>
          <w:rFonts w:ascii="Arial" w:hAnsi="Arial" w:cs="Arial"/>
        </w:rPr>
        <w:sectPr w:rsidR="00BC03EF" w:rsidRPr="00F46073" w:rsidSect="006B7C53">
          <w:type w:val="continuous"/>
          <w:pgSz w:w="12240" w:h="15840"/>
          <w:pgMar w:top="1440" w:right="900" w:bottom="1440" w:left="1440" w:header="720" w:footer="720" w:gutter="0"/>
          <w:cols w:space="720"/>
          <w:docGrid w:linePitch="360"/>
        </w:sectPr>
      </w:pPr>
      <w:r w:rsidRPr="00F46073">
        <w:rPr>
          <w:rFonts w:ascii="Arial" w:hAnsi="Arial" w:cs="Arial"/>
        </w:rPr>
        <w:t>Before or after class, or by appointment</w:t>
      </w:r>
    </w:p>
    <w:p w14:paraId="5C78E341" w14:textId="77777777" w:rsidR="00810C2B" w:rsidRPr="00F46073" w:rsidRDefault="00810C2B" w:rsidP="00810C2B">
      <w:pPr>
        <w:pStyle w:val="NoSpacing"/>
        <w:rPr>
          <w:rFonts w:ascii="Arial" w:hAnsi="Arial" w:cs="Arial"/>
        </w:rPr>
        <w:sectPr w:rsidR="00810C2B" w:rsidRPr="00F46073" w:rsidSect="006B7C53">
          <w:type w:val="continuous"/>
          <w:pgSz w:w="12240" w:h="15840"/>
          <w:pgMar w:top="1440" w:right="900" w:bottom="1440" w:left="1440" w:header="720" w:footer="720" w:gutter="0"/>
          <w:cols w:space="720"/>
          <w:docGrid w:linePitch="360"/>
        </w:sectPr>
      </w:pPr>
      <w:r w:rsidRPr="00F46073">
        <w:rPr>
          <w:rFonts w:ascii="Arial" w:hAnsi="Arial" w:cs="Arial"/>
        </w:rPr>
        <w:t>________________________________________________________________________________</w:t>
      </w:r>
    </w:p>
    <w:p w14:paraId="24B31EDD" w14:textId="77777777" w:rsidR="00BC03EF" w:rsidRPr="00F46073" w:rsidRDefault="00BC03EF" w:rsidP="00BC03EF">
      <w:pPr>
        <w:pStyle w:val="NoSpacing"/>
        <w:rPr>
          <w:rFonts w:ascii="Arial" w:hAnsi="Arial" w:cs="Arial"/>
        </w:rPr>
      </w:pPr>
    </w:p>
    <w:p w14:paraId="06B3CD7E" w14:textId="77777777" w:rsidR="00A8439F" w:rsidRPr="00F46073" w:rsidRDefault="00810C2B" w:rsidP="00AD1BE9">
      <w:pPr>
        <w:pStyle w:val="NoSpacing"/>
        <w:rPr>
          <w:rFonts w:ascii="Arial" w:hAnsi="Arial" w:cs="Arial"/>
          <w:b/>
          <w:sz w:val="28"/>
        </w:rPr>
      </w:pPr>
      <w:r w:rsidRPr="00F46073">
        <w:rPr>
          <w:rFonts w:ascii="Arial" w:hAnsi="Arial" w:cs="Arial"/>
          <w:b/>
          <w:sz w:val="28"/>
        </w:rPr>
        <w:t>Course Description</w:t>
      </w:r>
    </w:p>
    <w:p w14:paraId="3ADF2002" w14:textId="77777777" w:rsidR="00AD1BE9" w:rsidRPr="00F46073" w:rsidRDefault="00AD1BE9" w:rsidP="00AD1BE9">
      <w:pPr>
        <w:pStyle w:val="Header"/>
        <w:rPr>
          <w:rFonts w:ascii="Arial" w:hAnsi="Arial" w:cs="Arial"/>
        </w:rPr>
      </w:pPr>
    </w:p>
    <w:p w14:paraId="1CDBC046" w14:textId="1F687953" w:rsidR="004425D9" w:rsidRPr="00F46073" w:rsidRDefault="0002316A" w:rsidP="00AD1BE9">
      <w:pPr>
        <w:pStyle w:val="Header"/>
        <w:rPr>
          <w:rFonts w:ascii="Arial" w:hAnsi="Arial" w:cs="Arial"/>
        </w:rPr>
      </w:pPr>
      <w:r w:rsidRPr="0002316A">
        <w:rPr>
          <w:rFonts w:ascii="Arial" w:hAnsi="Arial" w:cs="Arial"/>
        </w:rPr>
        <w:t>This is a three</w:t>
      </w:r>
      <w:r w:rsidR="008B439D">
        <w:rPr>
          <w:rFonts w:ascii="Arial" w:hAnsi="Arial" w:cs="Arial"/>
        </w:rPr>
        <w:t>-</w:t>
      </w:r>
      <w:r w:rsidRPr="0002316A">
        <w:rPr>
          <w:rFonts w:ascii="Arial" w:hAnsi="Arial" w:cs="Arial"/>
        </w:rPr>
        <w:t xml:space="preserve">credit course introducing the student to the </w:t>
      </w:r>
      <w:r w:rsidR="00E15F53">
        <w:rPr>
          <w:rFonts w:ascii="Arial" w:hAnsi="Arial" w:cs="Arial"/>
        </w:rPr>
        <w:t xml:space="preserve">topic </w:t>
      </w:r>
      <w:r w:rsidRPr="0002316A">
        <w:rPr>
          <w:rFonts w:ascii="Arial" w:hAnsi="Arial" w:cs="Arial"/>
        </w:rPr>
        <w:t xml:space="preserve">of Quality Systems Management as it applies across all product and service industries, with an emphasis on aviation. The ISO 9000 quality </w:t>
      </w:r>
      <w:r w:rsidR="00E15F53">
        <w:rPr>
          <w:rFonts w:ascii="Arial" w:hAnsi="Arial" w:cs="Arial"/>
        </w:rPr>
        <w:t xml:space="preserve">management </w:t>
      </w:r>
      <w:r w:rsidRPr="0002316A">
        <w:rPr>
          <w:rFonts w:ascii="Arial" w:hAnsi="Arial" w:cs="Arial"/>
        </w:rPr>
        <w:t xml:space="preserve">standard </w:t>
      </w:r>
      <w:r w:rsidR="00E15F53">
        <w:rPr>
          <w:rFonts w:ascii="Arial" w:hAnsi="Arial" w:cs="Arial"/>
        </w:rPr>
        <w:t xml:space="preserve">in addition to </w:t>
      </w:r>
      <w:r w:rsidR="003F40B6">
        <w:rPr>
          <w:rFonts w:ascii="Arial" w:hAnsi="Arial" w:cs="Arial"/>
        </w:rPr>
        <w:t xml:space="preserve">several other </w:t>
      </w:r>
      <w:r w:rsidR="00E15F53">
        <w:rPr>
          <w:rFonts w:ascii="Arial" w:hAnsi="Arial" w:cs="Arial"/>
        </w:rPr>
        <w:t xml:space="preserve">theories and teaching </w:t>
      </w:r>
      <w:r w:rsidRPr="0002316A">
        <w:rPr>
          <w:rFonts w:ascii="Arial" w:hAnsi="Arial" w:cs="Arial"/>
        </w:rPr>
        <w:t xml:space="preserve">will be used as a framework for developing this knowledge. </w:t>
      </w:r>
    </w:p>
    <w:p w14:paraId="356C0536" w14:textId="77777777" w:rsidR="004425D9" w:rsidRPr="00F46073" w:rsidRDefault="004425D9" w:rsidP="00AD1BE9">
      <w:pPr>
        <w:pStyle w:val="Header"/>
        <w:rPr>
          <w:rFonts w:ascii="Arial" w:hAnsi="Arial" w:cs="Arial"/>
        </w:rPr>
      </w:pPr>
    </w:p>
    <w:p w14:paraId="0C10C2E9" w14:textId="7BA03D3B" w:rsidR="00497F94" w:rsidRPr="00F46073" w:rsidRDefault="0002316A" w:rsidP="00AD1BE9">
      <w:pPr>
        <w:pStyle w:val="Header"/>
        <w:rPr>
          <w:rFonts w:ascii="Arial" w:hAnsi="Arial" w:cs="Arial"/>
        </w:rPr>
      </w:pPr>
      <w:r w:rsidRPr="0002316A">
        <w:rPr>
          <w:rFonts w:ascii="Arial" w:hAnsi="Arial" w:cs="Arial"/>
        </w:rPr>
        <w:t xml:space="preserve">Students will be shown the intricacies of how and why </w:t>
      </w:r>
      <w:r w:rsidR="00E15F53">
        <w:rPr>
          <w:rFonts w:ascii="Arial" w:hAnsi="Arial" w:cs="Arial"/>
        </w:rPr>
        <w:t xml:space="preserve">ISO </w:t>
      </w:r>
      <w:r w:rsidRPr="0002316A">
        <w:rPr>
          <w:rFonts w:ascii="Arial" w:hAnsi="Arial" w:cs="Arial"/>
        </w:rPr>
        <w:t>certification is obtained. The course include</w:t>
      </w:r>
      <w:r w:rsidR="00AD1BE9" w:rsidRPr="00F46073">
        <w:rPr>
          <w:rFonts w:ascii="Arial" w:hAnsi="Arial" w:cs="Arial"/>
        </w:rPr>
        <w:t>s</w:t>
      </w:r>
      <w:r w:rsidRPr="0002316A">
        <w:rPr>
          <w:rFonts w:ascii="Arial" w:hAnsi="Arial" w:cs="Arial"/>
        </w:rPr>
        <w:t xml:space="preserve"> topics such as history of quality systems, quality terminology, inspection and test</w:t>
      </w:r>
      <w:r w:rsidR="00E15F53">
        <w:rPr>
          <w:rFonts w:ascii="Arial" w:hAnsi="Arial" w:cs="Arial"/>
        </w:rPr>
        <w:t xml:space="preserve"> quality tools</w:t>
      </w:r>
      <w:r w:rsidRPr="0002316A">
        <w:rPr>
          <w:rFonts w:ascii="Arial" w:hAnsi="Arial" w:cs="Arial"/>
        </w:rPr>
        <w:t xml:space="preserve">, and control of quality records. </w:t>
      </w:r>
    </w:p>
    <w:p w14:paraId="511C66F8" w14:textId="0E467C5E" w:rsidR="00454097" w:rsidRDefault="00454097" w:rsidP="00497F94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We will also closely look at other quality systems such </w:t>
      </w:r>
      <w:r w:rsidR="00E15F53">
        <w:rPr>
          <w:rFonts w:ascii="Arial" w:hAnsi="Arial" w:cs="Arial"/>
        </w:rPr>
        <w:t>Total Quality,</w:t>
      </w:r>
      <w:r>
        <w:rPr>
          <w:rFonts w:ascii="Arial" w:hAnsi="Arial" w:cs="Arial"/>
        </w:rPr>
        <w:t xml:space="preserve"> Lean, Six Sigma and other industry specific</w:t>
      </w:r>
      <w:r w:rsidR="00E15F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quality methods.</w:t>
      </w:r>
    </w:p>
    <w:p w14:paraId="3444B8C0" w14:textId="77777777" w:rsidR="00454097" w:rsidRPr="00F46073" w:rsidRDefault="00454097" w:rsidP="00497F94">
      <w:pPr>
        <w:pStyle w:val="Header"/>
        <w:rPr>
          <w:rFonts w:ascii="Arial" w:hAnsi="Arial" w:cs="Arial"/>
        </w:rPr>
      </w:pPr>
    </w:p>
    <w:p w14:paraId="227F1715" w14:textId="77777777" w:rsidR="00497F94" w:rsidRPr="00F46073" w:rsidRDefault="00497F94" w:rsidP="00497F94">
      <w:pPr>
        <w:pStyle w:val="Header"/>
        <w:rPr>
          <w:rFonts w:ascii="Arial" w:hAnsi="Arial" w:cs="Arial"/>
        </w:rPr>
      </w:pPr>
      <w:r w:rsidRPr="00F46073">
        <w:rPr>
          <w:rFonts w:ascii="Arial" w:hAnsi="Arial" w:cs="Arial"/>
        </w:rPr>
        <w:t>This course will be taught using a variety of techniques including:</w:t>
      </w:r>
    </w:p>
    <w:p w14:paraId="00A5512E" w14:textId="77777777" w:rsidR="00497F94" w:rsidRPr="00F46073" w:rsidRDefault="00497F94" w:rsidP="00497F94">
      <w:pPr>
        <w:pStyle w:val="Header"/>
        <w:rPr>
          <w:rFonts w:ascii="Arial" w:hAnsi="Arial" w:cs="Arial"/>
        </w:rPr>
      </w:pPr>
    </w:p>
    <w:p w14:paraId="61280F4D" w14:textId="5523AB35" w:rsidR="00497F94" w:rsidRPr="00F46073" w:rsidRDefault="00454097" w:rsidP="00073271">
      <w:pPr>
        <w:pStyle w:val="BodyText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Weekly </w:t>
      </w:r>
      <w:r w:rsidR="00E15F53">
        <w:rPr>
          <w:rFonts w:ascii="Arial" w:hAnsi="Arial" w:cs="Arial"/>
          <w:sz w:val="22"/>
          <w:szCs w:val="22"/>
        </w:rPr>
        <w:t xml:space="preserve">Zoom </w:t>
      </w:r>
      <w:r w:rsidR="00497F94" w:rsidRPr="00F46073">
        <w:rPr>
          <w:rFonts w:ascii="Arial" w:hAnsi="Arial" w:cs="Arial"/>
          <w:sz w:val="22"/>
          <w:szCs w:val="22"/>
        </w:rPr>
        <w:t xml:space="preserve">Lecture </w:t>
      </w:r>
    </w:p>
    <w:p w14:paraId="58DFE2A6" w14:textId="77777777" w:rsidR="00497F94" w:rsidRPr="00F46073" w:rsidRDefault="00497F94" w:rsidP="00073271">
      <w:pPr>
        <w:pStyle w:val="BodyText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F46073">
        <w:rPr>
          <w:rFonts w:ascii="Arial" w:hAnsi="Arial" w:cs="Arial"/>
          <w:sz w:val="22"/>
          <w:szCs w:val="22"/>
        </w:rPr>
        <w:t>Text readings</w:t>
      </w:r>
    </w:p>
    <w:p w14:paraId="2006F244" w14:textId="77777777" w:rsidR="00497F94" w:rsidRPr="00F46073" w:rsidRDefault="00497F94" w:rsidP="00073271">
      <w:pPr>
        <w:pStyle w:val="BodyText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F46073">
        <w:rPr>
          <w:rFonts w:ascii="Arial" w:hAnsi="Arial" w:cs="Arial"/>
          <w:sz w:val="22"/>
          <w:szCs w:val="22"/>
        </w:rPr>
        <w:t xml:space="preserve">Class examples and discussion  </w:t>
      </w:r>
    </w:p>
    <w:p w14:paraId="4588ED20" w14:textId="77777777" w:rsidR="00497F94" w:rsidRPr="00F46073" w:rsidRDefault="00497F94" w:rsidP="00073271">
      <w:pPr>
        <w:pStyle w:val="BodyText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F46073">
        <w:rPr>
          <w:rFonts w:ascii="Arial" w:hAnsi="Arial" w:cs="Arial"/>
          <w:sz w:val="22"/>
          <w:szCs w:val="22"/>
        </w:rPr>
        <w:t>Case analysis</w:t>
      </w:r>
    </w:p>
    <w:p w14:paraId="30FDB6F9" w14:textId="0C96D5C8" w:rsidR="00497F94" w:rsidRPr="00F46073" w:rsidRDefault="00497F94" w:rsidP="00073271">
      <w:pPr>
        <w:pStyle w:val="BodyText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F46073">
        <w:rPr>
          <w:rFonts w:ascii="Arial" w:hAnsi="Arial" w:cs="Arial"/>
          <w:sz w:val="22"/>
          <w:szCs w:val="22"/>
        </w:rPr>
        <w:t xml:space="preserve">Supplemental </w:t>
      </w:r>
      <w:r w:rsidR="00E15F53">
        <w:rPr>
          <w:rFonts w:ascii="Arial" w:hAnsi="Arial" w:cs="Arial"/>
          <w:sz w:val="22"/>
          <w:szCs w:val="22"/>
        </w:rPr>
        <w:t xml:space="preserve">videos, </w:t>
      </w:r>
      <w:proofErr w:type="gramStart"/>
      <w:r w:rsidRPr="00F46073">
        <w:rPr>
          <w:rFonts w:ascii="Arial" w:hAnsi="Arial" w:cs="Arial"/>
          <w:sz w:val="22"/>
          <w:szCs w:val="22"/>
        </w:rPr>
        <w:t>articles</w:t>
      </w:r>
      <w:proofErr w:type="gramEnd"/>
      <w:r w:rsidRPr="00F46073">
        <w:rPr>
          <w:rFonts w:ascii="Arial" w:hAnsi="Arial" w:cs="Arial"/>
          <w:sz w:val="22"/>
          <w:szCs w:val="22"/>
        </w:rPr>
        <w:t xml:space="preserve"> and readings</w:t>
      </w:r>
    </w:p>
    <w:p w14:paraId="106139D7" w14:textId="6EBE0D0D" w:rsidR="00497F94" w:rsidRPr="00F46073" w:rsidRDefault="00E15F53" w:rsidP="00073271">
      <w:pPr>
        <w:pStyle w:val="BodyText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Power Points</w:t>
      </w:r>
    </w:p>
    <w:p w14:paraId="7CF4963D" w14:textId="77777777" w:rsidR="002B1B12" w:rsidRPr="00F46073" w:rsidRDefault="00F708CA" w:rsidP="002B1B12">
      <w:pPr>
        <w:tabs>
          <w:tab w:val="left" w:pos="432"/>
        </w:tabs>
        <w:spacing w:before="120"/>
        <w:ind w:right="18"/>
        <w:rPr>
          <w:rFonts w:ascii="Arial" w:hAnsi="Arial" w:cs="Arial"/>
        </w:rPr>
      </w:pPr>
      <w:r w:rsidRPr="00F46073">
        <w:rPr>
          <w:rFonts w:ascii="Arial" w:hAnsi="Arial" w:cs="Arial"/>
        </w:rPr>
        <w:t>Credits: 3</w:t>
      </w:r>
    </w:p>
    <w:p w14:paraId="4E3497A6" w14:textId="77777777" w:rsidR="00F708CA" w:rsidRPr="00F46073" w:rsidRDefault="00F708CA" w:rsidP="002B1B12">
      <w:pPr>
        <w:tabs>
          <w:tab w:val="left" w:pos="432"/>
        </w:tabs>
        <w:spacing w:before="120"/>
        <w:ind w:right="18"/>
        <w:rPr>
          <w:rFonts w:ascii="Arial" w:hAnsi="Arial" w:cs="Arial"/>
          <w:smallCaps/>
        </w:rPr>
      </w:pPr>
      <w:r w:rsidRPr="00F46073">
        <w:rPr>
          <w:rFonts w:ascii="Arial" w:hAnsi="Arial" w:cs="Arial"/>
        </w:rPr>
        <w:t>Grading System: Letter Grade</w:t>
      </w:r>
    </w:p>
    <w:p w14:paraId="52AA8DF3" w14:textId="77777777" w:rsidR="00883A28" w:rsidRPr="00F46073" w:rsidRDefault="00883A28" w:rsidP="00A8439F">
      <w:pPr>
        <w:pStyle w:val="NoSpacing"/>
        <w:rPr>
          <w:rFonts w:ascii="Arial" w:hAnsi="Arial" w:cs="Arial"/>
          <w:b/>
          <w:sz w:val="28"/>
        </w:rPr>
      </w:pPr>
      <w:r w:rsidRPr="00F46073">
        <w:rPr>
          <w:rFonts w:ascii="Arial" w:hAnsi="Arial" w:cs="Arial"/>
          <w:b/>
          <w:sz w:val="28"/>
        </w:rPr>
        <w:t>Prerequisites</w:t>
      </w:r>
    </w:p>
    <w:p w14:paraId="74148A87" w14:textId="77777777" w:rsidR="00073271" w:rsidRPr="00F46073" w:rsidRDefault="0002316A" w:rsidP="00A8439F">
      <w:pPr>
        <w:tabs>
          <w:tab w:val="left" w:pos="432"/>
        </w:tabs>
        <w:spacing w:before="120"/>
        <w:ind w:right="18"/>
        <w:rPr>
          <w:rFonts w:ascii="Arial" w:hAnsi="Arial" w:cs="Arial"/>
        </w:rPr>
      </w:pPr>
      <w:r w:rsidRPr="00F46073">
        <w:rPr>
          <w:rFonts w:ascii="Arial" w:hAnsi="Arial" w:cs="Arial"/>
        </w:rPr>
        <w:t>ENG110</w:t>
      </w:r>
    </w:p>
    <w:p w14:paraId="2EBE8DD3" w14:textId="77777777" w:rsidR="00E72B3F" w:rsidRDefault="00E72B3F" w:rsidP="0002316A">
      <w:pPr>
        <w:pStyle w:val="NoSpacing"/>
        <w:rPr>
          <w:rFonts w:ascii="Arial" w:hAnsi="Arial" w:cs="Arial"/>
          <w:b/>
          <w:sz w:val="28"/>
        </w:rPr>
      </w:pPr>
    </w:p>
    <w:p w14:paraId="26743B7A" w14:textId="77777777" w:rsidR="00E72B3F" w:rsidRDefault="00E72B3F" w:rsidP="0002316A">
      <w:pPr>
        <w:pStyle w:val="NoSpacing"/>
        <w:rPr>
          <w:rFonts w:ascii="Arial" w:hAnsi="Arial" w:cs="Arial"/>
          <w:b/>
          <w:sz w:val="28"/>
        </w:rPr>
      </w:pPr>
    </w:p>
    <w:p w14:paraId="24CA51B0" w14:textId="77777777" w:rsidR="00E72B3F" w:rsidRDefault="00E72B3F" w:rsidP="0002316A">
      <w:pPr>
        <w:pStyle w:val="NoSpacing"/>
        <w:rPr>
          <w:rFonts w:ascii="Arial" w:hAnsi="Arial" w:cs="Arial"/>
          <w:b/>
          <w:sz w:val="28"/>
        </w:rPr>
      </w:pPr>
    </w:p>
    <w:p w14:paraId="5313426C" w14:textId="1DBADD59" w:rsidR="0002316A" w:rsidRPr="00F46073" w:rsidRDefault="00810C2B" w:rsidP="0002316A">
      <w:pPr>
        <w:pStyle w:val="NoSpacing"/>
        <w:rPr>
          <w:rFonts w:ascii="Arial" w:hAnsi="Arial" w:cs="Arial"/>
          <w:b/>
          <w:sz w:val="28"/>
        </w:rPr>
      </w:pPr>
      <w:r w:rsidRPr="00F46073">
        <w:rPr>
          <w:rFonts w:ascii="Arial" w:hAnsi="Arial" w:cs="Arial"/>
          <w:b/>
          <w:sz w:val="28"/>
        </w:rPr>
        <w:lastRenderedPageBreak/>
        <w:t>Course</w:t>
      </w:r>
      <w:r w:rsidR="00382C08">
        <w:rPr>
          <w:rFonts w:ascii="Arial" w:hAnsi="Arial" w:cs="Arial"/>
          <w:b/>
          <w:sz w:val="28"/>
        </w:rPr>
        <w:t xml:space="preserve"> Objectives and</w:t>
      </w:r>
      <w:r w:rsidRPr="00F46073">
        <w:rPr>
          <w:rFonts w:ascii="Arial" w:hAnsi="Arial" w:cs="Arial"/>
          <w:b/>
          <w:sz w:val="28"/>
        </w:rPr>
        <w:t xml:space="preserve"> </w:t>
      </w:r>
      <w:r w:rsidR="00382C08">
        <w:rPr>
          <w:rFonts w:ascii="Arial" w:hAnsi="Arial" w:cs="Arial"/>
          <w:b/>
          <w:sz w:val="28"/>
        </w:rPr>
        <w:t>Outcomes</w:t>
      </w:r>
    </w:p>
    <w:p w14:paraId="24E7F9EF" w14:textId="77777777" w:rsidR="00A8439F" w:rsidRPr="00F46073" w:rsidRDefault="00A8439F" w:rsidP="0002316A">
      <w:pPr>
        <w:pStyle w:val="NoSpacing"/>
        <w:rPr>
          <w:rFonts w:ascii="Arial" w:hAnsi="Arial" w:cs="Arial"/>
        </w:rPr>
      </w:pPr>
    </w:p>
    <w:p w14:paraId="726C1159" w14:textId="3742C913" w:rsidR="00EE7C23" w:rsidRDefault="00382C08" w:rsidP="0002316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After successful completion of this course, students will have acquired the ability to answer the following questions:</w:t>
      </w:r>
    </w:p>
    <w:p w14:paraId="18289FEB" w14:textId="77777777" w:rsidR="00E72B3F" w:rsidRPr="00F46073" w:rsidRDefault="00E72B3F" w:rsidP="0002316A">
      <w:pPr>
        <w:pStyle w:val="NoSpacing"/>
        <w:rPr>
          <w:rFonts w:ascii="Arial" w:hAnsi="Arial" w:cs="Arial"/>
          <w:b/>
          <w:sz w:val="28"/>
        </w:rPr>
      </w:pPr>
    </w:p>
    <w:p w14:paraId="18282627" w14:textId="1E5885D8" w:rsidR="00382C08" w:rsidRDefault="00382C08" w:rsidP="006E5F39">
      <w:pPr>
        <w:pStyle w:val="BodyText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82C08">
        <w:rPr>
          <w:rFonts w:ascii="Arial" w:hAnsi="Arial" w:cs="Arial"/>
          <w:sz w:val="22"/>
          <w:szCs w:val="22"/>
        </w:rPr>
        <w:t xml:space="preserve">What </w:t>
      </w:r>
      <w:r>
        <w:rPr>
          <w:rFonts w:ascii="Arial" w:hAnsi="Arial" w:cs="Arial"/>
          <w:sz w:val="22"/>
          <w:szCs w:val="22"/>
        </w:rPr>
        <w:t xml:space="preserve">role Quality systems </w:t>
      </w:r>
      <w:r w:rsidR="00E72B3F">
        <w:rPr>
          <w:rFonts w:ascii="Arial" w:hAnsi="Arial" w:cs="Arial"/>
          <w:sz w:val="22"/>
          <w:szCs w:val="22"/>
        </w:rPr>
        <w:t>play in industry?</w:t>
      </w:r>
      <w:r w:rsidR="00454097">
        <w:rPr>
          <w:rFonts w:ascii="Arial" w:hAnsi="Arial" w:cs="Arial"/>
          <w:sz w:val="22"/>
          <w:szCs w:val="22"/>
        </w:rPr>
        <w:t xml:space="preserve"> Aviation?</w:t>
      </w:r>
    </w:p>
    <w:p w14:paraId="726DF55C" w14:textId="2347EE21" w:rsidR="00E72B3F" w:rsidRDefault="00E72B3F" w:rsidP="006E5F39">
      <w:pPr>
        <w:pStyle w:val="BodyText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is “quality” viewed and measured by different groups within a company?</w:t>
      </w:r>
    </w:p>
    <w:p w14:paraId="42126A67" w14:textId="53D0702F" w:rsidR="00E72B3F" w:rsidRDefault="00E72B3F" w:rsidP="00E72B3F">
      <w:pPr>
        <w:pStyle w:val="BodyText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does a company establish and certify a Quality program </w:t>
      </w:r>
      <w:r w:rsidR="003F40B6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>under ISO?</w:t>
      </w:r>
    </w:p>
    <w:p w14:paraId="6E791C62" w14:textId="2ED32933" w:rsidR="00E72B3F" w:rsidRPr="00E72B3F" w:rsidRDefault="00E72B3F" w:rsidP="00E72B3F">
      <w:pPr>
        <w:pStyle w:val="BodyText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does the application of Quality Management principles and systems affect a company’s reputation and profitability?</w:t>
      </w:r>
    </w:p>
    <w:p w14:paraId="3BAB3B04" w14:textId="24DB3BA5" w:rsidR="00382C08" w:rsidRDefault="003C10BF" w:rsidP="009C1528">
      <w:pPr>
        <w:pStyle w:val="NoSpacing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/>
      </w:r>
    </w:p>
    <w:p w14:paraId="28ECC9DA" w14:textId="68846F35" w:rsidR="009C1528" w:rsidRPr="00F46073" w:rsidRDefault="009C1528" w:rsidP="009C1528">
      <w:pPr>
        <w:pStyle w:val="NoSpacing"/>
        <w:rPr>
          <w:rFonts w:ascii="Arial" w:hAnsi="Arial" w:cs="Arial"/>
          <w:b/>
          <w:sz w:val="28"/>
        </w:rPr>
      </w:pPr>
      <w:r w:rsidRPr="00F46073">
        <w:rPr>
          <w:rFonts w:ascii="Arial" w:hAnsi="Arial" w:cs="Arial"/>
          <w:b/>
          <w:sz w:val="28"/>
        </w:rPr>
        <w:t>Course Requirements</w:t>
      </w:r>
    </w:p>
    <w:p w14:paraId="1F087B6D" w14:textId="77777777" w:rsidR="008B5A69" w:rsidRPr="00F46073" w:rsidRDefault="008B5A69" w:rsidP="008B5A69">
      <w:pPr>
        <w:pStyle w:val="DefaultText"/>
        <w:rPr>
          <w:rFonts w:ascii="Arial" w:hAnsi="Arial" w:cs="Arial"/>
          <w:b/>
          <w:sz w:val="22"/>
          <w:szCs w:val="22"/>
        </w:rPr>
      </w:pPr>
    </w:p>
    <w:p w14:paraId="2373C629" w14:textId="01F165BA" w:rsidR="008D7580" w:rsidRDefault="008D7580" w:rsidP="008B5A69">
      <w:pPr>
        <w:pStyle w:val="DefaultText"/>
        <w:rPr>
          <w:rFonts w:ascii="Arial" w:hAnsi="Arial" w:cs="Arial"/>
          <w:bCs/>
          <w:sz w:val="22"/>
          <w:szCs w:val="22"/>
        </w:rPr>
      </w:pPr>
      <w:r w:rsidRPr="00F46073">
        <w:rPr>
          <w:rFonts w:ascii="Arial" w:hAnsi="Arial" w:cs="Arial"/>
          <w:b/>
          <w:sz w:val="22"/>
          <w:szCs w:val="22"/>
        </w:rPr>
        <w:t>Assignments</w:t>
      </w:r>
      <w:r w:rsidR="003550EE">
        <w:rPr>
          <w:rFonts w:ascii="Arial" w:hAnsi="Arial" w:cs="Arial"/>
          <w:b/>
          <w:sz w:val="22"/>
          <w:szCs w:val="22"/>
        </w:rPr>
        <w:t xml:space="preserve"> – </w:t>
      </w:r>
      <w:r w:rsidR="00A840DA">
        <w:rPr>
          <w:rFonts w:ascii="Arial" w:hAnsi="Arial" w:cs="Arial"/>
          <w:b/>
          <w:sz w:val="22"/>
          <w:szCs w:val="22"/>
        </w:rPr>
        <w:t>30</w:t>
      </w:r>
      <w:r w:rsidR="003550EE">
        <w:rPr>
          <w:rFonts w:ascii="Arial" w:hAnsi="Arial" w:cs="Arial"/>
          <w:b/>
          <w:sz w:val="22"/>
          <w:szCs w:val="22"/>
        </w:rPr>
        <w:t>%</w:t>
      </w:r>
      <w:r w:rsidR="003550EE">
        <w:rPr>
          <w:rFonts w:ascii="Arial" w:hAnsi="Arial" w:cs="Arial"/>
          <w:b/>
          <w:sz w:val="22"/>
          <w:szCs w:val="22"/>
        </w:rPr>
        <w:br/>
      </w:r>
      <w:r w:rsidR="003550EE">
        <w:rPr>
          <w:rFonts w:ascii="Arial" w:hAnsi="Arial" w:cs="Arial"/>
          <w:b/>
          <w:sz w:val="22"/>
          <w:szCs w:val="22"/>
        </w:rPr>
        <w:br/>
      </w:r>
      <w:r w:rsidR="003550EE" w:rsidRPr="003550EE">
        <w:rPr>
          <w:rFonts w:ascii="Arial" w:hAnsi="Arial" w:cs="Arial"/>
          <w:bCs/>
          <w:sz w:val="22"/>
          <w:szCs w:val="22"/>
        </w:rPr>
        <w:t>Weekly assignment questions based on lectures, videos, notes and resources</w:t>
      </w:r>
      <w:r w:rsidR="003550EE">
        <w:rPr>
          <w:rFonts w:ascii="Arial" w:hAnsi="Arial" w:cs="Arial"/>
          <w:bCs/>
          <w:sz w:val="22"/>
          <w:szCs w:val="22"/>
        </w:rPr>
        <w:t>.</w:t>
      </w:r>
      <w:r w:rsidR="003C10BF">
        <w:rPr>
          <w:rFonts w:ascii="Arial" w:hAnsi="Arial" w:cs="Arial"/>
          <w:bCs/>
          <w:sz w:val="22"/>
          <w:szCs w:val="22"/>
        </w:rPr>
        <w:br/>
      </w:r>
    </w:p>
    <w:p w14:paraId="7C7C784B" w14:textId="4E1FBEF8" w:rsidR="00A840DA" w:rsidRDefault="00A840DA" w:rsidP="008B5A69">
      <w:pPr>
        <w:pStyle w:val="DefaultText"/>
        <w:rPr>
          <w:rFonts w:ascii="Arial" w:hAnsi="Arial" w:cs="Arial"/>
          <w:bCs/>
          <w:sz w:val="22"/>
          <w:szCs w:val="22"/>
        </w:rPr>
      </w:pPr>
    </w:p>
    <w:p w14:paraId="32EE1553" w14:textId="59E0B503" w:rsidR="00A840DA" w:rsidRPr="003C10BF" w:rsidRDefault="00A840DA" w:rsidP="008B5A69">
      <w:pPr>
        <w:pStyle w:val="DefaultTex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Quizzes – 25%</w:t>
      </w:r>
      <w:r w:rsidR="003C10BF">
        <w:rPr>
          <w:rFonts w:ascii="Arial" w:hAnsi="Arial" w:cs="Arial"/>
          <w:b/>
          <w:sz w:val="22"/>
          <w:szCs w:val="22"/>
        </w:rPr>
        <w:t xml:space="preserve">  </w:t>
      </w:r>
      <w:r w:rsidR="003C10BF">
        <w:rPr>
          <w:rFonts w:ascii="Arial" w:hAnsi="Arial" w:cs="Arial"/>
          <w:b/>
          <w:sz w:val="22"/>
          <w:szCs w:val="22"/>
        </w:rPr>
        <w:br/>
      </w:r>
      <w:r w:rsidR="003C10BF">
        <w:rPr>
          <w:rFonts w:ascii="Arial" w:hAnsi="Arial" w:cs="Arial"/>
          <w:b/>
          <w:sz w:val="22"/>
          <w:szCs w:val="22"/>
        </w:rPr>
        <w:br/>
      </w:r>
      <w:r w:rsidR="003C10BF" w:rsidRPr="003C10BF">
        <w:rPr>
          <w:rFonts w:ascii="Arial" w:hAnsi="Arial" w:cs="Arial"/>
          <w:bCs/>
          <w:sz w:val="22"/>
          <w:szCs w:val="22"/>
        </w:rPr>
        <w:t>As assigned</w:t>
      </w:r>
      <w:r w:rsidR="003C10BF">
        <w:rPr>
          <w:rFonts w:ascii="Arial" w:hAnsi="Arial" w:cs="Arial"/>
          <w:bCs/>
          <w:sz w:val="22"/>
          <w:szCs w:val="22"/>
        </w:rPr>
        <w:t>, based on textbook readings</w:t>
      </w:r>
      <w:r w:rsidR="003C10BF">
        <w:rPr>
          <w:rFonts w:ascii="Arial" w:hAnsi="Arial" w:cs="Arial"/>
          <w:bCs/>
          <w:sz w:val="22"/>
          <w:szCs w:val="22"/>
        </w:rPr>
        <w:br/>
      </w:r>
    </w:p>
    <w:p w14:paraId="2B85EA43" w14:textId="77777777" w:rsidR="008D7580" w:rsidRPr="003550EE" w:rsidRDefault="008D7580" w:rsidP="008D7580">
      <w:pPr>
        <w:pStyle w:val="DefaultText"/>
        <w:rPr>
          <w:rFonts w:ascii="Arial" w:hAnsi="Arial" w:cs="Arial"/>
          <w:bCs/>
          <w:sz w:val="22"/>
          <w:szCs w:val="22"/>
        </w:rPr>
      </w:pPr>
    </w:p>
    <w:p w14:paraId="4B78DE3C" w14:textId="5B0F87B0" w:rsidR="008D7580" w:rsidRPr="00F46073" w:rsidRDefault="003550EE" w:rsidP="003550EE">
      <w:pPr>
        <w:pStyle w:val="Default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Mid-Term </w:t>
      </w:r>
      <w:r w:rsidR="008D7580" w:rsidRPr="00F46073">
        <w:rPr>
          <w:rFonts w:ascii="Arial" w:hAnsi="Arial" w:cs="Arial"/>
          <w:b/>
          <w:sz w:val="22"/>
          <w:szCs w:val="22"/>
        </w:rPr>
        <w:t>Assignment</w:t>
      </w:r>
      <w:r>
        <w:rPr>
          <w:rFonts w:ascii="Arial" w:hAnsi="Arial" w:cs="Arial"/>
          <w:b/>
          <w:sz w:val="22"/>
          <w:szCs w:val="22"/>
        </w:rPr>
        <w:t>—20%</w:t>
      </w:r>
    </w:p>
    <w:p w14:paraId="76F29217" w14:textId="77777777" w:rsidR="008D7580" w:rsidRPr="00F46073" w:rsidRDefault="008D7580" w:rsidP="008D7580">
      <w:pPr>
        <w:pStyle w:val="DefaultText"/>
        <w:ind w:left="720"/>
        <w:rPr>
          <w:rFonts w:ascii="Arial" w:hAnsi="Arial" w:cs="Arial"/>
          <w:b/>
          <w:sz w:val="22"/>
          <w:szCs w:val="22"/>
        </w:rPr>
      </w:pPr>
    </w:p>
    <w:p w14:paraId="52DB6494" w14:textId="7DC58E8D" w:rsidR="008D7580" w:rsidRPr="00F46073" w:rsidRDefault="008D7580" w:rsidP="003550EE">
      <w:pPr>
        <w:pStyle w:val="DefaultText"/>
        <w:rPr>
          <w:rFonts w:ascii="Arial" w:hAnsi="Arial" w:cs="Arial"/>
          <w:sz w:val="22"/>
          <w:szCs w:val="22"/>
        </w:rPr>
      </w:pPr>
      <w:r w:rsidRPr="00F46073">
        <w:rPr>
          <w:rFonts w:ascii="Arial" w:hAnsi="Arial" w:cs="Arial"/>
          <w:sz w:val="22"/>
          <w:szCs w:val="22"/>
        </w:rPr>
        <w:t xml:space="preserve">Read </w:t>
      </w:r>
      <w:r w:rsidR="00A840DA" w:rsidRPr="00F46073">
        <w:rPr>
          <w:rFonts w:ascii="Arial" w:hAnsi="Arial" w:cs="Arial"/>
          <w:sz w:val="22"/>
          <w:szCs w:val="22"/>
        </w:rPr>
        <w:t xml:space="preserve">an article </w:t>
      </w:r>
      <w:r w:rsidRPr="00F46073">
        <w:rPr>
          <w:rFonts w:ascii="Arial" w:hAnsi="Arial" w:cs="Arial"/>
          <w:sz w:val="22"/>
          <w:szCs w:val="22"/>
        </w:rPr>
        <w:t>and present</w:t>
      </w:r>
      <w:r w:rsidR="00A840DA">
        <w:rPr>
          <w:rFonts w:ascii="Arial" w:hAnsi="Arial" w:cs="Arial"/>
          <w:sz w:val="22"/>
          <w:szCs w:val="22"/>
        </w:rPr>
        <w:t xml:space="preserve"> in writing (</w:t>
      </w:r>
      <w:r w:rsidRPr="00F46073">
        <w:rPr>
          <w:rFonts w:ascii="Arial" w:hAnsi="Arial" w:cs="Arial"/>
          <w:sz w:val="22"/>
          <w:szCs w:val="22"/>
        </w:rPr>
        <w:t xml:space="preserve">summarize, discuss, </w:t>
      </w:r>
      <w:r w:rsidR="00A840DA">
        <w:rPr>
          <w:rFonts w:ascii="Arial" w:hAnsi="Arial" w:cs="Arial"/>
          <w:sz w:val="22"/>
          <w:szCs w:val="22"/>
        </w:rPr>
        <w:t xml:space="preserve">and </w:t>
      </w:r>
      <w:r w:rsidRPr="00F46073">
        <w:rPr>
          <w:rFonts w:ascii="Arial" w:hAnsi="Arial" w:cs="Arial"/>
          <w:sz w:val="22"/>
          <w:szCs w:val="22"/>
        </w:rPr>
        <w:t xml:space="preserve">critique) a current publication </w:t>
      </w:r>
      <w:r w:rsidR="00A840DA">
        <w:rPr>
          <w:rFonts w:ascii="Arial" w:hAnsi="Arial" w:cs="Arial"/>
          <w:sz w:val="22"/>
          <w:szCs w:val="22"/>
        </w:rPr>
        <w:br/>
      </w:r>
      <w:r w:rsidR="00A8439F" w:rsidRPr="00F46073">
        <w:rPr>
          <w:rFonts w:ascii="Arial" w:hAnsi="Arial" w:cs="Arial"/>
          <w:sz w:val="22"/>
          <w:szCs w:val="22"/>
        </w:rPr>
        <w:t>on a Quality Management</w:t>
      </w:r>
      <w:r w:rsidRPr="00F46073">
        <w:rPr>
          <w:rFonts w:ascii="Arial" w:hAnsi="Arial" w:cs="Arial"/>
          <w:sz w:val="22"/>
          <w:szCs w:val="22"/>
        </w:rPr>
        <w:t xml:space="preserve"> issue.</w:t>
      </w:r>
      <w:r w:rsidR="003550EE">
        <w:rPr>
          <w:rFonts w:ascii="Arial" w:hAnsi="Arial" w:cs="Arial"/>
          <w:sz w:val="22"/>
          <w:szCs w:val="22"/>
        </w:rPr>
        <w:t xml:space="preserve"> </w:t>
      </w:r>
      <w:r w:rsidR="00A840DA">
        <w:rPr>
          <w:rFonts w:ascii="Arial" w:hAnsi="Arial" w:cs="Arial"/>
          <w:sz w:val="22"/>
          <w:szCs w:val="22"/>
        </w:rPr>
        <w:br/>
      </w:r>
      <w:r w:rsidR="003550EE">
        <w:rPr>
          <w:rFonts w:ascii="Arial" w:hAnsi="Arial" w:cs="Arial"/>
          <w:sz w:val="22"/>
          <w:szCs w:val="22"/>
        </w:rPr>
        <w:t xml:space="preserve">Create a short Power point presentation as </w:t>
      </w:r>
      <w:r w:rsidR="003550EE" w:rsidRPr="00A840DA">
        <w:rPr>
          <w:rFonts w:ascii="Arial" w:hAnsi="Arial" w:cs="Arial"/>
          <w:b/>
          <w:bCs/>
          <w:sz w:val="22"/>
          <w:szCs w:val="22"/>
        </w:rPr>
        <w:t>an addition</w:t>
      </w:r>
      <w:r w:rsidR="003550EE">
        <w:rPr>
          <w:rFonts w:ascii="Arial" w:hAnsi="Arial" w:cs="Arial"/>
          <w:sz w:val="22"/>
          <w:szCs w:val="22"/>
        </w:rPr>
        <w:t xml:space="preserve"> to your written paper. </w:t>
      </w:r>
    </w:p>
    <w:p w14:paraId="45AE7515" w14:textId="77777777" w:rsidR="008D7580" w:rsidRPr="00F46073" w:rsidRDefault="008D7580" w:rsidP="008D7580">
      <w:pPr>
        <w:pStyle w:val="DefaultText"/>
        <w:ind w:left="720"/>
        <w:rPr>
          <w:rFonts w:ascii="Arial" w:hAnsi="Arial" w:cs="Arial"/>
          <w:sz w:val="22"/>
          <w:szCs w:val="22"/>
        </w:rPr>
      </w:pPr>
    </w:p>
    <w:p w14:paraId="1A858B67" w14:textId="77777777" w:rsidR="008D7580" w:rsidRPr="00F46073" w:rsidRDefault="008D7580" w:rsidP="008D7580">
      <w:pPr>
        <w:pStyle w:val="DefaultText"/>
        <w:ind w:left="720"/>
        <w:rPr>
          <w:rFonts w:ascii="Arial" w:hAnsi="Arial" w:cs="Arial"/>
          <w:i/>
          <w:sz w:val="22"/>
          <w:szCs w:val="22"/>
        </w:rPr>
      </w:pPr>
    </w:p>
    <w:p w14:paraId="0179A901" w14:textId="131B6A31" w:rsidR="004040A0" w:rsidRPr="00F46073" w:rsidRDefault="003550EE" w:rsidP="008D7580">
      <w:pPr>
        <w:pStyle w:val="Default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Final </w:t>
      </w:r>
      <w:r w:rsidR="004040A0" w:rsidRPr="00F46073">
        <w:rPr>
          <w:rFonts w:ascii="Arial" w:hAnsi="Arial" w:cs="Arial"/>
          <w:b/>
          <w:sz w:val="22"/>
          <w:szCs w:val="22"/>
        </w:rPr>
        <w:t>Examination</w:t>
      </w:r>
      <w:r w:rsidR="00A840DA">
        <w:rPr>
          <w:rFonts w:ascii="Arial" w:hAnsi="Arial" w:cs="Arial"/>
          <w:b/>
          <w:sz w:val="22"/>
          <w:szCs w:val="22"/>
        </w:rPr>
        <w:t xml:space="preserve"> – 25%</w:t>
      </w:r>
    </w:p>
    <w:p w14:paraId="33553480" w14:textId="77777777" w:rsidR="004040A0" w:rsidRPr="00F46073" w:rsidRDefault="004040A0" w:rsidP="008D7580">
      <w:pPr>
        <w:pStyle w:val="DefaultText"/>
        <w:rPr>
          <w:rFonts w:ascii="Arial" w:hAnsi="Arial" w:cs="Arial"/>
          <w:b/>
          <w:sz w:val="22"/>
          <w:szCs w:val="22"/>
        </w:rPr>
      </w:pPr>
    </w:p>
    <w:p w14:paraId="0CD70392" w14:textId="2D3177A5" w:rsidR="00D63FFE" w:rsidRDefault="00D63FFE" w:rsidP="000B498E">
      <w:pPr>
        <w:pStyle w:val="Default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FINAL Examination (Comprehensive)</w:t>
      </w:r>
    </w:p>
    <w:p w14:paraId="28BEEC78" w14:textId="3F828D3D" w:rsidR="00D63FFE" w:rsidRDefault="00D63FFE" w:rsidP="000B498E">
      <w:pPr>
        <w:pStyle w:val="DefaultText"/>
        <w:rPr>
          <w:rFonts w:ascii="Arial" w:hAnsi="Arial" w:cs="Arial"/>
          <w:sz w:val="22"/>
          <w:szCs w:val="22"/>
        </w:rPr>
      </w:pPr>
    </w:p>
    <w:p w14:paraId="0E71283E" w14:textId="26218627" w:rsidR="00D63FFE" w:rsidRDefault="00D63FFE" w:rsidP="000B498E">
      <w:pPr>
        <w:pStyle w:val="DefaultText"/>
        <w:rPr>
          <w:rFonts w:ascii="Arial" w:hAnsi="Arial" w:cs="Arial"/>
          <w:sz w:val="22"/>
          <w:szCs w:val="22"/>
        </w:rPr>
      </w:pPr>
    </w:p>
    <w:p w14:paraId="6927DB29" w14:textId="77777777" w:rsidR="0050312F" w:rsidRPr="00F46073" w:rsidRDefault="0050312F" w:rsidP="00BC03EF">
      <w:pPr>
        <w:pStyle w:val="NoSpacing"/>
        <w:rPr>
          <w:rFonts w:ascii="Arial" w:hAnsi="Arial" w:cs="Arial"/>
          <w:b/>
          <w:sz w:val="28"/>
          <w:u w:val="single"/>
        </w:rPr>
      </w:pPr>
    </w:p>
    <w:p w14:paraId="09BA6E02" w14:textId="77777777" w:rsidR="00BC03EF" w:rsidRPr="00F46073" w:rsidRDefault="00BC03EF" w:rsidP="00BC03EF">
      <w:pPr>
        <w:pStyle w:val="NoSpacing"/>
        <w:rPr>
          <w:rFonts w:ascii="Arial" w:hAnsi="Arial" w:cs="Arial"/>
          <w:b/>
          <w:sz w:val="28"/>
          <w:u w:val="single"/>
        </w:rPr>
      </w:pPr>
      <w:r w:rsidRPr="00F46073">
        <w:rPr>
          <w:rFonts w:ascii="Arial" w:hAnsi="Arial" w:cs="Arial"/>
          <w:b/>
          <w:sz w:val="28"/>
          <w:u w:val="single"/>
        </w:rPr>
        <w:t>Required Text</w:t>
      </w:r>
      <w:r w:rsidR="00E171DD" w:rsidRPr="00F46073">
        <w:rPr>
          <w:rFonts w:ascii="Arial" w:hAnsi="Arial" w:cs="Arial"/>
          <w:b/>
          <w:sz w:val="28"/>
          <w:u w:val="single"/>
        </w:rPr>
        <w:t>(</w:t>
      </w:r>
      <w:r w:rsidRPr="00F46073">
        <w:rPr>
          <w:rFonts w:ascii="Arial" w:hAnsi="Arial" w:cs="Arial"/>
          <w:b/>
          <w:sz w:val="28"/>
          <w:u w:val="single"/>
        </w:rPr>
        <w:t>s</w:t>
      </w:r>
      <w:r w:rsidR="00E171DD" w:rsidRPr="00F46073">
        <w:rPr>
          <w:rFonts w:ascii="Arial" w:hAnsi="Arial" w:cs="Arial"/>
          <w:b/>
          <w:sz w:val="28"/>
          <w:u w:val="single"/>
        </w:rPr>
        <w:t>)</w:t>
      </w:r>
    </w:p>
    <w:p w14:paraId="501AF275" w14:textId="77777777" w:rsidR="00BC03EF" w:rsidRPr="00F46073" w:rsidRDefault="00BC03EF" w:rsidP="00BC03EF">
      <w:pPr>
        <w:pStyle w:val="NoSpacing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5"/>
        <w:gridCol w:w="5788"/>
      </w:tblGrid>
      <w:tr w:rsidR="001E5F46" w:rsidRPr="00F46073" w14:paraId="2F01007B" w14:textId="77777777" w:rsidTr="00A8439F">
        <w:trPr>
          <w:jc w:val="center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44108" w14:textId="77777777" w:rsidR="001E5F46" w:rsidRPr="00F46073" w:rsidRDefault="001E5F46" w:rsidP="00E87D31">
            <w:pPr>
              <w:rPr>
                <w:rFonts w:ascii="Arial" w:hAnsi="Arial" w:cs="Arial"/>
                <w:lang w:bidi="en-US"/>
              </w:rPr>
            </w:pPr>
            <w:r w:rsidRPr="00F46073">
              <w:rPr>
                <w:rFonts w:ascii="Arial" w:hAnsi="Arial" w:cs="Arial"/>
              </w:rPr>
              <w:t>Text: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F912B" w14:textId="5466C7FF" w:rsidR="001E5F46" w:rsidRPr="00F46073" w:rsidRDefault="00305873" w:rsidP="00E87D31">
            <w:pPr>
              <w:rPr>
                <w:rFonts w:ascii="Arial" w:hAnsi="Arial" w:cs="Arial"/>
                <w:lang w:bidi="en-US"/>
              </w:rPr>
            </w:pPr>
            <w:proofErr w:type="spellStart"/>
            <w:r>
              <w:rPr>
                <w:rFonts w:ascii="Arial" w:hAnsi="Arial" w:cs="Arial"/>
                <w:i/>
              </w:rPr>
              <w:t>Juran’s</w:t>
            </w:r>
            <w:proofErr w:type="spellEnd"/>
            <w:r>
              <w:rPr>
                <w:rFonts w:ascii="Arial" w:hAnsi="Arial" w:cs="Arial"/>
                <w:i/>
              </w:rPr>
              <w:t xml:space="preserve"> Quality Management and Analysis</w:t>
            </w:r>
          </w:p>
        </w:tc>
      </w:tr>
      <w:tr w:rsidR="001E5F46" w:rsidRPr="00F46073" w14:paraId="3575CB9A" w14:textId="77777777" w:rsidTr="00305873">
        <w:trPr>
          <w:jc w:val="center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C2AB3" w14:textId="77777777" w:rsidR="001E5F46" w:rsidRPr="00F46073" w:rsidRDefault="001E5F46" w:rsidP="00E87D31">
            <w:pPr>
              <w:rPr>
                <w:rFonts w:ascii="Arial" w:hAnsi="Arial" w:cs="Arial"/>
                <w:lang w:bidi="en-US"/>
              </w:rPr>
            </w:pPr>
            <w:r w:rsidRPr="00F46073">
              <w:rPr>
                <w:rFonts w:ascii="Arial" w:hAnsi="Arial" w:cs="Arial"/>
              </w:rPr>
              <w:t>ISBN: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01D3" w14:textId="41C4E4E2" w:rsidR="001E5F46" w:rsidRPr="00F46073" w:rsidRDefault="00305873" w:rsidP="00E87D31">
            <w:pPr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9787-111-52485 4</w:t>
            </w:r>
          </w:p>
        </w:tc>
      </w:tr>
      <w:tr w:rsidR="001E5F46" w:rsidRPr="00F46073" w14:paraId="1BC57C4D" w14:textId="77777777" w:rsidTr="00A8439F">
        <w:trPr>
          <w:jc w:val="center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0A585" w14:textId="77777777" w:rsidR="001E5F46" w:rsidRPr="00F46073" w:rsidRDefault="001E5F46" w:rsidP="00E87D31">
            <w:pPr>
              <w:rPr>
                <w:rFonts w:ascii="Arial" w:hAnsi="Arial" w:cs="Arial"/>
                <w:lang w:bidi="en-US"/>
              </w:rPr>
            </w:pPr>
            <w:r w:rsidRPr="00F46073">
              <w:rPr>
                <w:rFonts w:ascii="Arial" w:hAnsi="Arial" w:cs="Arial"/>
              </w:rPr>
              <w:t>Author(s):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A993D" w14:textId="1ED61CAB" w:rsidR="001E5F46" w:rsidRPr="00F46073" w:rsidRDefault="00305873" w:rsidP="00E87D31">
            <w:pPr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 xml:space="preserve">De </w:t>
            </w:r>
            <w:proofErr w:type="spellStart"/>
            <w:r>
              <w:rPr>
                <w:rFonts w:ascii="Arial" w:hAnsi="Arial" w:cs="Arial"/>
                <w:lang w:bidi="en-US"/>
              </w:rPr>
              <w:t>Feo</w:t>
            </w:r>
            <w:proofErr w:type="spellEnd"/>
            <w:r>
              <w:rPr>
                <w:rFonts w:ascii="Arial" w:hAnsi="Arial" w:cs="Arial"/>
                <w:lang w:bidi="en-US"/>
              </w:rPr>
              <w:t xml:space="preserve"> and </w:t>
            </w:r>
            <w:proofErr w:type="spellStart"/>
            <w:r>
              <w:rPr>
                <w:rFonts w:ascii="Arial" w:hAnsi="Arial" w:cs="Arial"/>
                <w:lang w:bidi="en-US"/>
              </w:rPr>
              <w:t>Gryna</w:t>
            </w:r>
            <w:proofErr w:type="spellEnd"/>
          </w:p>
        </w:tc>
      </w:tr>
      <w:tr w:rsidR="001E5F46" w:rsidRPr="00F46073" w14:paraId="3BFF2999" w14:textId="77777777" w:rsidTr="00A8439F">
        <w:trPr>
          <w:jc w:val="center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56DD" w14:textId="77777777" w:rsidR="001E5F46" w:rsidRPr="00F46073" w:rsidRDefault="001E5F46" w:rsidP="00E87D31">
            <w:pPr>
              <w:rPr>
                <w:rFonts w:ascii="Arial" w:hAnsi="Arial" w:cs="Arial"/>
              </w:rPr>
            </w:pPr>
            <w:r w:rsidRPr="00F46073">
              <w:rPr>
                <w:rFonts w:ascii="Arial" w:hAnsi="Arial" w:cs="Arial"/>
              </w:rPr>
              <w:t>Publisher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71B4D" w14:textId="45159588" w:rsidR="001E5F46" w:rsidRPr="00F46073" w:rsidRDefault="00305873" w:rsidP="00E87D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McGraw Hill</w:t>
            </w:r>
          </w:p>
        </w:tc>
      </w:tr>
    </w:tbl>
    <w:p w14:paraId="46EBAE25" w14:textId="77777777" w:rsidR="001E5F46" w:rsidRPr="00F46073" w:rsidRDefault="001E5F46" w:rsidP="00BC03EF">
      <w:pPr>
        <w:pStyle w:val="NoSpacing"/>
        <w:rPr>
          <w:rFonts w:ascii="Arial" w:hAnsi="Arial" w:cs="Arial"/>
        </w:rPr>
      </w:pPr>
    </w:p>
    <w:p w14:paraId="5A8499EE" w14:textId="77777777" w:rsidR="001E5F46" w:rsidRPr="00F46073" w:rsidRDefault="001E5F46" w:rsidP="00BC03EF">
      <w:pPr>
        <w:pStyle w:val="NoSpacing"/>
        <w:rPr>
          <w:rFonts w:ascii="Arial" w:hAnsi="Arial" w:cs="Arial"/>
        </w:rPr>
      </w:pPr>
    </w:p>
    <w:p w14:paraId="505B2E5F" w14:textId="77777777" w:rsidR="00AD1BE9" w:rsidRPr="00F46073" w:rsidRDefault="00AD1BE9" w:rsidP="00BC03EF">
      <w:pPr>
        <w:pStyle w:val="NoSpacing"/>
        <w:rPr>
          <w:rFonts w:ascii="Arial" w:hAnsi="Arial" w:cs="Arial"/>
          <w:b/>
          <w:sz w:val="28"/>
        </w:rPr>
      </w:pPr>
    </w:p>
    <w:p w14:paraId="550EE05B" w14:textId="77777777" w:rsidR="00D774B9" w:rsidRPr="00F46073" w:rsidRDefault="00231537" w:rsidP="00BC03EF">
      <w:pPr>
        <w:pStyle w:val="NoSpacing"/>
        <w:rPr>
          <w:rFonts w:ascii="Arial" w:hAnsi="Arial" w:cs="Arial"/>
          <w:b/>
          <w:sz w:val="28"/>
        </w:rPr>
      </w:pPr>
      <w:r w:rsidRPr="00F46073">
        <w:rPr>
          <w:rFonts w:ascii="Arial" w:hAnsi="Arial" w:cs="Arial"/>
          <w:b/>
          <w:sz w:val="28"/>
        </w:rPr>
        <w:t>Required Materials</w:t>
      </w:r>
      <w:r w:rsidR="003A152C" w:rsidRPr="00F46073">
        <w:rPr>
          <w:rFonts w:ascii="Arial" w:hAnsi="Arial" w:cs="Arial"/>
          <w:b/>
          <w:sz w:val="28"/>
        </w:rPr>
        <w:t xml:space="preserve"> and Proficiencies</w:t>
      </w:r>
    </w:p>
    <w:p w14:paraId="36C1E7D7" w14:textId="77777777" w:rsidR="00746E44" w:rsidRPr="00F46073" w:rsidRDefault="00746E44" w:rsidP="00746E44">
      <w:pPr>
        <w:pStyle w:val="Header"/>
        <w:rPr>
          <w:rFonts w:ascii="Arial" w:hAnsi="Arial" w:cs="Arial"/>
        </w:rPr>
      </w:pPr>
    </w:p>
    <w:p w14:paraId="47E7E258" w14:textId="77777777" w:rsidR="00746E44" w:rsidRPr="00F46073" w:rsidRDefault="00746E44" w:rsidP="003A152C">
      <w:pPr>
        <w:pStyle w:val="BodyText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F46073">
        <w:rPr>
          <w:rFonts w:ascii="Arial" w:hAnsi="Arial" w:cs="Arial"/>
          <w:sz w:val="22"/>
          <w:szCs w:val="22"/>
        </w:rPr>
        <w:t>Text as noted above.</w:t>
      </w:r>
    </w:p>
    <w:p w14:paraId="25E32F80" w14:textId="77777777" w:rsidR="00746E44" w:rsidRPr="00F46073" w:rsidRDefault="00746E44" w:rsidP="003A152C">
      <w:pPr>
        <w:pStyle w:val="BodyText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F46073">
        <w:rPr>
          <w:rFonts w:ascii="Arial" w:hAnsi="Arial" w:cs="Arial"/>
          <w:sz w:val="22"/>
          <w:szCs w:val="22"/>
        </w:rPr>
        <w:t>Laptop running the standard Microsoft suite of productivity applications (i.e., Excel, PowerPoint, Word)</w:t>
      </w:r>
    </w:p>
    <w:p w14:paraId="17A1F9B3" w14:textId="77777777" w:rsidR="00746E44" w:rsidRPr="00F46073" w:rsidRDefault="00746E44" w:rsidP="003A152C">
      <w:pPr>
        <w:pStyle w:val="BodyText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F46073">
        <w:rPr>
          <w:rFonts w:ascii="Arial" w:hAnsi="Arial" w:cs="Arial"/>
          <w:sz w:val="22"/>
          <w:szCs w:val="22"/>
        </w:rPr>
        <w:t>Supplementary articles from various sources as directed by the instructor</w:t>
      </w:r>
    </w:p>
    <w:p w14:paraId="3BF50458" w14:textId="77777777" w:rsidR="003A152C" w:rsidRPr="00F46073" w:rsidRDefault="003A152C" w:rsidP="003A152C">
      <w:pPr>
        <w:pStyle w:val="BodyText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F46073">
        <w:rPr>
          <w:rFonts w:ascii="Arial" w:hAnsi="Arial" w:cs="Arial"/>
          <w:sz w:val="22"/>
          <w:szCs w:val="22"/>
        </w:rPr>
        <w:t>Basic mathematical concepts</w:t>
      </w:r>
    </w:p>
    <w:p w14:paraId="41B48646" w14:textId="77777777" w:rsidR="003A152C" w:rsidRPr="00F46073" w:rsidRDefault="003A152C" w:rsidP="003A152C">
      <w:pPr>
        <w:pStyle w:val="BodyText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F46073">
        <w:rPr>
          <w:rFonts w:ascii="Arial" w:hAnsi="Arial" w:cs="Arial"/>
          <w:sz w:val="22"/>
          <w:szCs w:val="22"/>
        </w:rPr>
        <w:t>Mid-level Excel (Spreadsheet)</w:t>
      </w:r>
    </w:p>
    <w:p w14:paraId="45901142" w14:textId="77777777" w:rsidR="003A152C" w:rsidRPr="00F46073" w:rsidRDefault="003A152C" w:rsidP="003A152C">
      <w:pPr>
        <w:pStyle w:val="BodyText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F46073">
        <w:rPr>
          <w:rFonts w:ascii="Arial" w:hAnsi="Arial" w:cs="Arial"/>
          <w:sz w:val="22"/>
          <w:szCs w:val="22"/>
        </w:rPr>
        <w:t>Basic PowerPoint (Presentation)</w:t>
      </w:r>
    </w:p>
    <w:p w14:paraId="42F2E50C" w14:textId="77777777" w:rsidR="003A152C" w:rsidRPr="00F46073" w:rsidRDefault="003A152C" w:rsidP="003A152C">
      <w:pPr>
        <w:pStyle w:val="BodyText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F46073">
        <w:rPr>
          <w:rFonts w:ascii="Arial" w:hAnsi="Arial" w:cs="Arial"/>
          <w:sz w:val="22"/>
          <w:szCs w:val="22"/>
        </w:rPr>
        <w:t>Basic word processing (MS Word)</w:t>
      </w:r>
    </w:p>
    <w:p w14:paraId="7B49CF8D" w14:textId="77777777" w:rsidR="00746E44" w:rsidRPr="00F46073" w:rsidRDefault="00746E44" w:rsidP="00073271">
      <w:pPr>
        <w:pStyle w:val="BodyText3"/>
        <w:ind w:left="765"/>
        <w:rPr>
          <w:rFonts w:ascii="Arial" w:hAnsi="Arial" w:cs="Arial"/>
          <w:sz w:val="22"/>
          <w:szCs w:val="22"/>
        </w:rPr>
      </w:pPr>
    </w:p>
    <w:p w14:paraId="1064354E" w14:textId="77777777" w:rsidR="001E5F46" w:rsidRPr="00F46073" w:rsidRDefault="001E5F46" w:rsidP="00BC03EF">
      <w:pPr>
        <w:pStyle w:val="NoSpacing"/>
        <w:rPr>
          <w:rFonts w:ascii="Arial" w:hAnsi="Arial" w:cs="Arial"/>
        </w:rPr>
      </w:pPr>
    </w:p>
    <w:p w14:paraId="6F5D98AC" w14:textId="77777777" w:rsidR="00BC03EF" w:rsidRPr="00F46073" w:rsidRDefault="00BC03EF" w:rsidP="00BC03EF">
      <w:pPr>
        <w:pStyle w:val="NoSpacing"/>
        <w:rPr>
          <w:rFonts w:ascii="Arial" w:hAnsi="Arial" w:cs="Arial"/>
        </w:rPr>
      </w:pPr>
    </w:p>
    <w:p w14:paraId="74B6E62F" w14:textId="77777777" w:rsidR="00F27448" w:rsidRPr="00F46073" w:rsidRDefault="00F27448" w:rsidP="00F27448">
      <w:pPr>
        <w:pStyle w:val="NoSpacing"/>
        <w:rPr>
          <w:rFonts w:ascii="Arial" w:hAnsi="Arial" w:cs="Arial"/>
          <w:b/>
          <w:sz w:val="28"/>
        </w:rPr>
      </w:pPr>
      <w:r w:rsidRPr="00F46073">
        <w:rPr>
          <w:rFonts w:ascii="Arial" w:hAnsi="Arial" w:cs="Arial"/>
          <w:b/>
          <w:sz w:val="28"/>
        </w:rPr>
        <w:t>Additional Reading List</w:t>
      </w:r>
    </w:p>
    <w:p w14:paraId="27A981E7" w14:textId="77777777" w:rsidR="00051D0E" w:rsidRPr="00F46073" w:rsidRDefault="00051D0E" w:rsidP="00F27448">
      <w:pPr>
        <w:pStyle w:val="NoSpacing"/>
        <w:rPr>
          <w:rFonts w:ascii="Arial" w:hAnsi="Arial" w:cs="Arial"/>
        </w:rPr>
      </w:pPr>
    </w:p>
    <w:p w14:paraId="4DFDD7A9" w14:textId="18CAD4D5" w:rsidR="00305873" w:rsidRDefault="00305873" w:rsidP="00305873">
      <w:pPr>
        <w:rPr>
          <w:rFonts w:ascii="Arial" w:hAnsi="Arial" w:cs="Arial"/>
        </w:rPr>
      </w:pPr>
      <w:r w:rsidRPr="00305873">
        <w:rPr>
          <w:rFonts w:ascii="Arial" w:hAnsi="Arial" w:cs="Arial"/>
          <w:b/>
          <w:bCs/>
          <w:i/>
        </w:rPr>
        <w:t>Managing Quality: Integrating the Supply Chain</w:t>
      </w:r>
      <w:r w:rsidRPr="00305873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</w:rPr>
        <w:br/>
        <w:t>6</w:t>
      </w:r>
      <w:r w:rsidRPr="00505AE8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Edition    </w:t>
      </w:r>
      <w:r w:rsidRPr="00F46073">
        <w:rPr>
          <w:rFonts w:ascii="Arial" w:hAnsi="Arial" w:cs="Arial"/>
        </w:rPr>
        <w:t xml:space="preserve">Foster, </w:t>
      </w:r>
      <w:r>
        <w:rPr>
          <w:rFonts w:ascii="Arial" w:hAnsi="Arial" w:cs="Arial"/>
        </w:rPr>
        <w:t xml:space="preserve">S. </w:t>
      </w:r>
      <w:r w:rsidRPr="00F46073">
        <w:rPr>
          <w:rFonts w:ascii="Arial" w:hAnsi="Arial" w:cs="Arial"/>
        </w:rPr>
        <w:t>Thomas</w:t>
      </w:r>
    </w:p>
    <w:p w14:paraId="1EBBAA15" w14:textId="338A84E9" w:rsidR="00D507A7" w:rsidRPr="00D507A7" w:rsidRDefault="00D507A7" w:rsidP="00305873">
      <w:pPr>
        <w:rPr>
          <w:rFonts w:ascii="Arial" w:hAnsi="Arial" w:cs="Arial"/>
          <w:b/>
          <w:bCs/>
        </w:rPr>
      </w:pPr>
      <w:proofErr w:type="spellStart"/>
      <w:r w:rsidRPr="00D507A7">
        <w:rPr>
          <w:rFonts w:ascii="Arial" w:hAnsi="Arial" w:cs="Arial"/>
          <w:b/>
          <w:bCs/>
        </w:rPr>
        <w:t>Jurans</w:t>
      </w:r>
      <w:proofErr w:type="spellEnd"/>
      <w:r w:rsidRPr="00D507A7">
        <w:rPr>
          <w:rFonts w:ascii="Arial" w:hAnsi="Arial" w:cs="Arial"/>
          <w:b/>
          <w:bCs/>
        </w:rPr>
        <w:t xml:space="preserve"> Quality Handbook 6</w:t>
      </w:r>
      <w:r w:rsidRPr="00D507A7">
        <w:rPr>
          <w:rFonts w:ascii="Arial" w:hAnsi="Arial" w:cs="Arial"/>
          <w:b/>
          <w:bCs/>
          <w:vertAlign w:val="superscript"/>
        </w:rPr>
        <w:t>th</w:t>
      </w:r>
      <w:r w:rsidRPr="00D507A7">
        <w:rPr>
          <w:rFonts w:ascii="Arial" w:hAnsi="Arial" w:cs="Arial"/>
          <w:b/>
          <w:bCs/>
        </w:rPr>
        <w:t xml:space="preserve"> Edition</w:t>
      </w:r>
    </w:p>
    <w:p w14:paraId="56B6C8D3" w14:textId="3D431F38" w:rsidR="00D63FFE" w:rsidRDefault="00D63FFE" w:rsidP="00305873">
      <w:pPr>
        <w:rPr>
          <w:rFonts w:ascii="Arial" w:hAnsi="Arial" w:cs="Arial"/>
        </w:rPr>
      </w:pPr>
    </w:p>
    <w:p w14:paraId="55B3980A" w14:textId="307684B2" w:rsidR="00A840DA" w:rsidRDefault="00D63FFE" w:rsidP="00A840DA">
      <w:pPr>
        <w:rPr>
          <w:rFonts w:ascii="Arial" w:hAnsi="Arial" w:cs="Arial"/>
        </w:rPr>
      </w:pPr>
      <w:r>
        <w:rPr>
          <w:rFonts w:ascii="Arial" w:hAnsi="Arial" w:cs="Arial"/>
        </w:rPr>
        <w:t>Additional Recommended Readings</w:t>
      </w:r>
      <w:r w:rsidR="008B439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Articles and Materials will be</w:t>
      </w:r>
      <w:r w:rsidR="008B439D">
        <w:rPr>
          <w:rFonts w:ascii="Arial" w:hAnsi="Arial" w:cs="Arial"/>
        </w:rPr>
        <w:br/>
        <w:t>provided by the Course Instructo</w:t>
      </w:r>
      <w:r w:rsidR="003C10BF">
        <w:rPr>
          <w:rFonts w:ascii="Arial" w:hAnsi="Arial" w:cs="Arial"/>
        </w:rPr>
        <w:t>r</w:t>
      </w:r>
    </w:p>
    <w:p w14:paraId="050D8503" w14:textId="77777777" w:rsidR="00D63FFE" w:rsidRDefault="00D63FFE" w:rsidP="00F27448">
      <w:pPr>
        <w:pStyle w:val="NoSpacing"/>
        <w:rPr>
          <w:rFonts w:ascii="Arial" w:hAnsi="Arial" w:cs="Arial"/>
        </w:rPr>
      </w:pPr>
    </w:p>
    <w:p w14:paraId="76C5B60E" w14:textId="77777777" w:rsidR="0050312F" w:rsidRPr="00F46073" w:rsidRDefault="0050312F" w:rsidP="00F27448">
      <w:pPr>
        <w:pStyle w:val="NoSpacing"/>
        <w:rPr>
          <w:rFonts w:ascii="Arial" w:hAnsi="Arial" w:cs="Arial"/>
        </w:rPr>
      </w:pPr>
    </w:p>
    <w:p w14:paraId="2F065C9E" w14:textId="77777777" w:rsidR="004F3B10" w:rsidRPr="00F46073" w:rsidRDefault="004F3B10" w:rsidP="00BC03EF">
      <w:pPr>
        <w:pStyle w:val="NoSpacing"/>
        <w:rPr>
          <w:rFonts w:ascii="Arial" w:hAnsi="Arial" w:cs="Arial"/>
          <w:b/>
          <w:sz w:val="28"/>
        </w:rPr>
      </w:pPr>
      <w:r w:rsidRPr="00F46073">
        <w:rPr>
          <w:rFonts w:ascii="Arial" w:hAnsi="Arial" w:cs="Arial"/>
          <w:b/>
          <w:sz w:val="28"/>
        </w:rPr>
        <w:t>Grading</w:t>
      </w:r>
      <w:r w:rsidR="003563B0" w:rsidRPr="00F46073">
        <w:rPr>
          <w:rFonts w:ascii="Arial" w:hAnsi="Arial" w:cs="Arial"/>
          <w:b/>
          <w:sz w:val="28"/>
        </w:rPr>
        <w:t xml:space="preserve"> Policy</w:t>
      </w:r>
    </w:p>
    <w:p w14:paraId="221BD7BE" w14:textId="77777777" w:rsidR="00A12A73" w:rsidRPr="00F46073" w:rsidRDefault="00A12A73" w:rsidP="000B498E">
      <w:pPr>
        <w:pStyle w:val="NoSpacing"/>
        <w:rPr>
          <w:rFonts w:ascii="Arial" w:hAnsi="Arial" w:cs="Arial"/>
          <w:b/>
        </w:rPr>
      </w:pPr>
    </w:p>
    <w:p w14:paraId="21304C4C" w14:textId="77777777" w:rsidR="00D26889" w:rsidRPr="00F46073" w:rsidRDefault="00A12A73" w:rsidP="00A12A73">
      <w:pPr>
        <w:tabs>
          <w:tab w:val="left" w:pos="1170"/>
          <w:tab w:val="right" w:pos="7200"/>
        </w:tabs>
        <w:ind w:left="720"/>
        <w:rPr>
          <w:rFonts w:ascii="Arial" w:hAnsi="Arial" w:cs="Arial"/>
        </w:rPr>
      </w:pPr>
      <w:r w:rsidRPr="00F46073">
        <w:rPr>
          <w:rFonts w:ascii="Arial" w:hAnsi="Arial" w:cs="Arial"/>
        </w:rPr>
        <w:t>The student's grade will be determined as follows: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95"/>
        <w:gridCol w:w="1292"/>
        <w:gridCol w:w="1525"/>
      </w:tblGrid>
      <w:tr w:rsidR="00F063FD" w:rsidRPr="00F46073" w14:paraId="7DB905CF" w14:textId="77777777" w:rsidTr="005A3EC6">
        <w:trPr>
          <w:trHeight w:val="267"/>
          <w:jc w:val="center"/>
        </w:trPr>
        <w:tc>
          <w:tcPr>
            <w:tcW w:w="5595" w:type="dxa"/>
            <w:shd w:val="clear" w:color="auto" w:fill="BFBFBF" w:themeFill="background1" w:themeFillShade="BF"/>
          </w:tcPr>
          <w:p w14:paraId="54EBC2E5" w14:textId="77777777" w:rsidR="00F063FD" w:rsidRPr="00F46073" w:rsidRDefault="00F063FD" w:rsidP="00304B9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F46073">
              <w:rPr>
                <w:rFonts w:ascii="Arial" w:hAnsi="Arial" w:cs="Arial"/>
                <w:b/>
              </w:rPr>
              <w:t>Assignment</w:t>
            </w:r>
          </w:p>
        </w:tc>
        <w:tc>
          <w:tcPr>
            <w:tcW w:w="1292" w:type="dxa"/>
            <w:shd w:val="clear" w:color="auto" w:fill="BFBFBF" w:themeFill="background1" w:themeFillShade="BF"/>
          </w:tcPr>
          <w:p w14:paraId="73A0A960" w14:textId="77777777" w:rsidR="00F063FD" w:rsidRPr="00F46073" w:rsidRDefault="00F063FD" w:rsidP="00304B9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F46073">
              <w:rPr>
                <w:rFonts w:ascii="Arial" w:hAnsi="Arial" w:cs="Arial"/>
                <w:b/>
              </w:rPr>
              <w:t>Due Date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14:paraId="758EAE13" w14:textId="77777777" w:rsidR="00F063FD" w:rsidRPr="00F46073" w:rsidRDefault="00F063FD" w:rsidP="00304B9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F46073">
              <w:rPr>
                <w:rFonts w:ascii="Arial" w:hAnsi="Arial" w:cs="Arial"/>
                <w:b/>
              </w:rPr>
              <w:t>Percentage</w:t>
            </w:r>
          </w:p>
        </w:tc>
      </w:tr>
      <w:tr w:rsidR="00F063FD" w:rsidRPr="00F46073" w14:paraId="6E07E914" w14:textId="77777777" w:rsidTr="005A3EC6">
        <w:trPr>
          <w:trHeight w:val="296"/>
          <w:jc w:val="center"/>
        </w:trPr>
        <w:tc>
          <w:tcPr>
            <w:tcW w:w="5595" w:type="dxa"/>
          </w:tcPr>
          <w:p w14:paraId="3E20E098" w14:textId="04099A66" w:rsidR="00F063FD" w:rsidRPr="00F46073" w:rsidRDefault="00743C8B" w:rsidP="005A3EC6">
            <w:pPr>
              <w:tabs>
                <w:tab w:val="left" w:pos="1170"/>
                <w:tab w:val="right" w:pos="7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Quizzes</w:t>
            </w:r>
          </w:p>
        </w:tc>
        <w:tc>
          <w:tcPr>
            <w:tcW w:w="1292" w:type="dxa"/>
          </w:tcPr>
          <w:p w14:paraId="0E54ED94" w14:textId="69C0C8E3" w:rsidR="00F063FD" w:rsidRPr="00F46073" w:rsidRDefault="00743C8B" w:rsidP="00743C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Weekly</w:t>
            </w:r>
          </w:p>
        </w:tc>
        <w:tc>
          <w:tcPr>
            <w:tcW w:w="1525" w:type="dxa"/>
          </w:tcPr>
          <w:p w14:paraId="6B2B0FBE" w14:textId="08D33B66" w:rsidR="005A3EC6" w:rsidRPr="00F46073" w:rsidRDefault="00D93665" w:rsidP="00051D0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743C8B">
              <w:rPr>
                <w:rFonts w:ascii="Arial" w:hAnsi="Arial" w:cs="Arial"/>
              </w:rPr>
              <w:t>%</w:t>
            </w:r>
          </w:p>
        </w:tc>
      </w:tr>
      <w:tr w:rsidR="005A3EC6" w:rsidRPr="00F46073" w14:paraId="1446E4A6" w14:textId="77777777" w:rsidTr="00D63FFE">
        <w:trPr>
          <w:trHeight w:val="125"/>
          <w:jc w:val="center"/>
        </w:trPr>
        <w:tc>
          <w:tcPr>
            <w:tcW w:w="5595" w:type="dxa"/>
          </w:tcPr>
          <w:p w14:paraId="40858440" w14:textId="52BFABD8" w:rsidR="005A3EC6" w:rsidRPr="00F46073" w:rsidRDefault="00D63FFE" w:rsidP="005A3EC6">
            <w:pPr>
              <w:tabs>
                <w:tab w:val="left" w:pos="1170"/>
                <w:tab w:val="right" w:pos="7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Weekly </w:t>
            </w:r>
            <w:r w:rsidR="000C4706">
              <w:rPr>
                <w:rFonts w:ascii="Arial" w:hAnsi="Arial" w:cs="Arial"/>
              </w:rPr>
              <w:t>Assignments</w:t>
            </w:r>
          </w:p>
        </w:tc>
        <w:tc>
          <w:tcPr>
            <w:tcW w:w="1292" w:type="dxa"/>
          </w:tcPr>
          <w:p w14:paraId="5D2F58F3" w14:textId="6B626611" w:rsidR="005A3EC6" w:rsidRPr="00F46073" w:rsidRDefault="00743C8B" w:rsidP="00304B9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TBD</w:t>
            </w:r>
          </w:p>
        </w:tc>
        <w:tc>
          <w:tcPr>
            <w:tcW w:w="1525" w:type="dxa"/>
          </w:tcPr>
          <w:p w14:paraId="7C7449FA" w14:textId="6E6F6653" w:rsidR="005A3EC6" w:rsidRPr="00F46073" w:rsidRDefault="00D93665" w:rsidP="00051D0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743C8B">
              <w:rPr>
                <w:rFonts w:ascii="Arial" w:hAnsi="Arial" w:cs="Arial"/>
              </w:rPr>
              <w:t>%</w:t>
            </w:r>
          </w:p>
        </w:tc>
      </w:tr>
      <w:tr w:rsidR="00743C8B" w:rsidRPr="00F46073" w14:paraId="40BA0E6A" w14:textId="77777777" w:rsidTr="005A3EC6">
        <w:trPr>
          <w:trHeight w:val="249"/>
          <w:jc w:val="center"/>
        </w:trPr>
        <w:tc>
          <w:tcPr>
            <w:tcW w:w="5595" w:type="dxa"/>
          </w:tcPr>
          <w:p w14:paraId="7EBE6C46" w14:textId="3ED0F90E" w:rsidR="00743C8B" w:rsidRPr="00F46073" w:rsidRDefault="000C4706" w:rsidP="00743C8B">
            <w:pPr>
              <w:tabs>
                <w:tab w:val="left" w:pos="1170"/>
                <w:tab w:val="right" w:pos="7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 Term</w:t>
            </w:r>
            <w:r w:rsidR="003C10BF">
              <w:rPr>
                <w:rFonts w:ascii="Arial" w:hAnsi="Arial" w:cs="Arial"/>
              </w:rPr>
              <w:t xml:space="preserve"> Paper</w:t>
            </w:r>
          </w:p>
        </w:tc>
        <w:tc>
          <w:tcPr>
            <w:tcW w:w="1292" w:type="dxa"/>
          </w:tcPr>
          <w:p w14:paraId="6A4CAD91" w14:textId="30024AB8" w:rsidR="00743C8B" w:rsidRPr="00F46073" w:rsidRDefault="00743C8B" w:rsidP="00743C8B">
            <w:pPr>
              <w:pStyle w:val="NoSpacing"/>
              <w:jc w:val="center"/>
              <w:rPr>
                <w:rFonts w:ascii="Arial" w:hAnsi="Arial" w:cs="Arial"/>
              </w:rPr>
            </w:pPr>
            <w:r w:rsidRPr="00F46073">
              <w:rPr>
                <w:rFonts w:ascii="Arial" w:hAnsi="Arial" w:cs="Arial"/>
              </w:rPr>
              <w:t>TBD</w:t>
            </w:r>
          </w:p>
        </w:tc>
        <w:tc>
          <w:tcPr>
            <w:tcW w:w="1525" w:type="dxa"/>
          </w:tcPr>
          <w:p w14:paraId="1AAB827F" w14:textId="1C6453D9" w:rsidR="00743C8B" w:rsidRPr="00F46073" w:rsidRDefault="000C4706" w:rsidP="00743C8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743C8B" w:rsidRPr="00F46073">
              <w:rPr>
                <w:rFonts w:ascii="Arial" w:hAnsi="Arial" w:cs="Arial"/>
              </w:rPr>
              <w:t>%</w:t>
            </w:r>
          </w:p>
        </w:tc>
      </w:tr>
      <w:tr w:rsidR="00743C8B" w:rsidRPr="00F46073" w14:paraId="160E7604" w14:textId="77777777" w:rsidTr="005A3EC6">
        <w:trPr>
          <w:trHeight w:val="305"/>
          <w:jc w:val="center"/>
        </w:trPr>
        <w:tc>
          <w:tcPr>
            <w:tcW w:w="5595" w:type="dxa"/>
          </w:tcPr>
          <w:p w14:paraId="3CC7CEE7" w14:textId="6EB855B4" w:rsidR="00743C8B" w:rsidRPr="00F46073" w:rsidRDefault="000C4706" w:rsidP="00743C8B">
            <w:pPr>
              <w:tabs>
                <w:tab w:val="left" w:pos="1170"/>
                <w:tab w:val="right" w:pos="7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</w:t>
            </w:r>
          </w:p>
        </w:tc>
        <w:tc>
          <w:tcPr>
            <w:tcW w:w="1292" w:type="dxa"/>
          </w:tcPr>
          <w:p w14:paraId="585937F4" w14:textId="22AE27DF" w:rsidR="00743C8B" w:rsidRPr="00F46073" w:rsidRDefault="00743C8B" w:rsidP="00743C8B">
            <w:pPr>
              <w:pStyle w:val="NoSpacing"/>
              <w:jc w:val="center"/>
              <w:rPr>
                <w:rFonts w:ascii="Arial" w:hAnsi="Arial" w:cs="Arial"/>
              </w:rPr>
            </w:pPr>
            <w:r w:rsidRPr="00F46073">
              <w:rPr>
                <w:rFonts w:ascii="Arial" w:hAnsi="Arial" w:cs="Arial"/>
              </w:rPr>
              <w:t>TBD</w:t>
            </w:r>
          </w:p>
        </w:tc>
        <w:tc>
          <w:tcPr>
            <w:tcW w:w="1525" w:type="dxa"/>
          </w:tcPr>
          <w:p w14:paraId="71C462C8" w14:textId="5D451E3E" w:rsidR="00743C8B" w:rsidRPr="00F46073" w:rsidRDefault="000C4706" w:rsidP="00743C8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80CE3">
              <w:rPr>
                <w:rFonts w:ascii="Arial" w:hAnsi="Arial" w:cs="Arial"/>
              </w:rPr>
              <w:t>5</w:t>
            </w:r>
            <w:r w:rsidR="00743C8B" w:rsidRPr="00F46073">
              <w:rPr>
                <w:rFonts w:ascii="Arial" w:hAnsi="Arial" w:cs="Arial"/>
              </w:rPr>
              <w:t>%</w:t>
            </w:r>
          </w:p>
        </w:tc>
      </w:tr>
      <w:tr w:rsidR="00743C8B" w:rsidRPr="00F46073" w14:paraId="44A559D6" w14:textId="77777777" w:rsidTr="005A3EC6">
        <w:trPr>
          <w:trHeight w:val="267"/>
          <w:jc w:val="center"/>
        </w:trPr>
        <w:tc>
          <w:tcPr>
            <w:tcW w:w="5595" w:type="dxa"/>
          </w:tcPr>
          <w:p w14:paraId="55B56A4E" w14:textId="77777777" w:rsidR="00743C8B" w:rsidRPr="00F46073" w:rsidRDefault="00743C8B" w:rsidP="00743C8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2BBC13F8" w14:textId="77777777" w:rsidR="00743C8B" w:rsidRPr="00F46073" w:rsidRDefault="00743C8B" w:rsidP="00743C8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F4607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525" w:type="dxa"/>
          </w:tcPr>
          <w:p w14:paraId="6956DE91" w14:textId="77777777" w:rsidR="00743C8B" w:rsidRPr="00F46073" w:rsidRDefault="00743C8B" w:rsidP="00743C8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F46073">
              <w:rPr>
                <w:rFonts w:ascii="Arial" w:hAnsi="Arial" w:cs="Arial"/>
                <w:b/>
              </w:rPr>
              <w:t>100%</w:t>
            </w:r>
          </w:p>
        </w:tc>
      </w:tr>
    </w:tbl>
    <w:p w14:paraId="16743592" w14:textId="77777777" w:rsidR="00073271" w:rsidRPr="00F46073" w:rsidRDefault="00073271" w:rsidP="001173CE">
      <w:pPr>
        <w:pStyle w:val="NoSpacing"/>
        <w:rPr>
          <w:rFonts w:ascii="Arial" w:hAnsi="Arial" w:cs="Arial"/>
        </w:rPr>
      </w:pPr>
    </w:p>
    <w:p w14:paraId="108574F0" w14:textId="2934F9DB" w:rsidR="00A8439F" w:rsidRDefault="00A8439F" w:rsidP="001173CE">
      <w:pPr>
        <w:pStyle w:val="NoSpacing"/>
        <w:rPr>
          <w:rFonts w:ascii="Arial" w:hAnsi="Arial" w:cs="Arial"/>
          <w:b/>
          <w:sz w:val="28"/>
        </w:rPr>
      </w:pPr>
    </w:p>
    <w:p w14:paraId="7061FCBB" w14:textId="7A297848" w:rsidR="003C10BF" w:rsidRDefault="003C10BF" w:rsidP="001173CE">
      <w:pPr>
        <w:pStyle w:val="NoSpacing"/>
        <w:rPr>
          <w:rFonts w:ascii="Arial" w:hAnsi="Arial" w:cs="Arial"/>
          <w:b/>
          <w:sz w:val="28"/>
        </w:rPr>
      </w:pPr>
    </w:p>
    <w:p w14:paraId="23F86728" w14:textId="0B9A2CE5" w:rsidR="003C10BF" w:rsidRDefault="003C10BF" w:rsidP="001173CE">
      <w:pPr>
        <w:pStyle w:val="NoSpacing"/>
        <w:rPr>
          <w:rFonts w:ascii="Arial" w:hAnsi="Arial" w:cs="Arial"/>
          <w:b/>
          <w:sz w:val="28"/>
        </w:rPr>
      </w:pPr>
    </w:p>
    <w:p w14:paraId="34B90BFB" w14:textId="3A0D7E44" w:rsidR="003C10BF" w:rsidRDefault="003C10BF" w:rsidP="001173CE">
      <w:pPr>
        <w:pStyle w:val="NoSpacing"/>
        <w:rPr>
          <w:rFonts w:ascii="Arial" w:hAnsi="Arial" w:cs="Arial"/>
          <w:b/>
          <w:sz w:val="28"/>
        </w:rPr>
      </w:pPr>
    </w:p>
    <w:p w14:paraId="32B1C7A0" w14:textId="6944258E" w:rsidR="003C10BF" w:rsidRDefault="003C10BF" w:rsidP="001173CE">
      <w:pPr>
        <w:pStyle w:val="NoSpacing"/>
        <w:rPr>
          <w:rFonts w:ascii="Arial" w:hAnsi="Arial" w:cs="Arial"/>
          <w:b/>
          <w:sz w:val="28"/>
        </w:rPr>
      </w:pPr>
    </w:p>
    <w:p w14:paraId="7661B005" w14:textId="1CAA9E30" w:rsidR="003C10BF" w:rsidRDefault="003C10BF" w:rsidP="001173CE">
      <w:pPr>
        <w:pStyle w:val="NoSpacing"/>
        <w:rPr>
          <w:rFonts w:ascii="Arial" w:hAnsi="Arial" w:cs="Arial"/>
          <w:b/>
          <w:sz w:val="28"/>
        </w:rPr>
      </w:pPr>
    </w:p>
    <w:p w14:paraId="58836057" w14:textId="77777777" w:rsidR="003C10BF" w:rsidRDefault="003C10BF" w:rsidP="001173CE">
      <w:pPr>
        <w:pStyle w:val="NoSpacing"/>
        <w:rPr>
          <w:rFonts w:ascii="Arial" w:hAnsi="Arial" w:cs="Arial"/>
          <w:b/>
          <w:sz w:val="28"/>
        </w:rPr>
      </w:pPr>
    </w:p>
    <w:p w14:paraId="16FC7A71" w14:textId="6EF20A67" w:rsidR="003C10BF" w:rsidRDefault="003C10BF" w:rsidP="001173CE">
      <w:pPr>
        <w:pStyle w:val="NoSpacing"/>
        <w:rPr>
          <w:rFonts w:ascii="Arial" w:hAnsi="Arial" w:cs="Arial"/>
          <w:b/>
          <w:sz w:val="28"/>
        </w:rPr>
      </w:pPr>
    </w:p>
    <w:p w14:paraId="56860AF3" w14:textId="6F5EFE17" w:rsidR="003C10BF" w:rsidRDefault="003C10BF" w:rsidP="001173CE">
      <w:pPr>
        <w:pStyle w:val="NoSpacing"/>
        <w:rPr>
          <w:rFonts w:ascii="Arial" w:hAnsi="Arial" w:cs="Arial"/>
          <w:b/>
          <w:sz w:val="28"/>
        </w:rPr>
      </w:pPr>
    </w:p>
    <w:p w14:paraId="31693813" w14:textId="366DB13B" w:rsidR="00BC03EF" w:rsidRPr="00F46073" w:rsidRDefault="003C10BF" w:rsidP="001173CE">
      <w:pPr>
        <w:pStyle w:val="NoSpacing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Gr</w:t>
      </w:r>
      <w:r w:rsidR="00504C3E" w:rsidRPr="00F46073">
        <w:rPr>
          <w:rFonts w:ascii="Arial" w:hAnsi="Arial" w:cs="Arial"/>
          <w:b/>
          <w:sz w:val="28"/>
        </w:rPr>
        <w:t>ading Scale</w:t>
      </w:r>
    </w:p>
    <w:p w14:paraId="2C98EC66" w14:textId="77777777" w:rsidR="00411C03" w:rsidRPr="00F46073" w:rsidRDefault="00411C03" w:rsidP="004F3B10">
      <w:pPr>
        <w:pStyle w:val="NoSpacing"/>
        <w:ind w:firstLine="720"/>
        <w:rPr>
          <w:rFonts w:ascii="Arial" w:hAnsi="Arial" w:cs="Arial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60"/>
        <w:gridCol w:w="1860"/>
        <w:gridCol w:w="1860"/>
      </w:tblGrid>
      <w:tr w:rsidR="00504C3E" w:rsidRPr="00F46073" w14:paraId="26E3E460" w14:textId="77777777" w:rsidTr="008A0549">
        <w:trPr>
          <w:trHeight w:val="267"/>
          <w:jc w:val="center"/>
        </w:trPr>
        <w:tc>
          <w:tcPr>
            <w:tcW w:w="1860" w:type="dxa"/>
            <w:shd w:val="clear" w:color="auto" w:fill="BFBFBF" w:themeFill="background1" w:themeFillShade="BF"/>
          </w:tcPr>
          <w:p w14:paraId="01B1C114" w14:textId="77777777" w:rsidR="00504C3E" w:rsidRPr="00F46073" w:rsidRDefault="00504C3E" w:rsidP="0007331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F46073">
              <w:rPr>
                <w:rFonts w:ascii="Arial" w:hAnsi="Arial" w:cs="Arial"/>
                <w:b/>
              </w:rPr>
              <w:t>Grade</w:t>
            </w:r>
          </w:p>
        </w:tc>
        <w:tc>
          <w:tcPr>
            <w:tcW w:w="1860" w:type="dxa"/>
            <w:shd w:val="clear" w:color="auto" w:fill="BFBFBF" w:themeFill="background1" w:themeFillShade="BF"/>
          </w:tcPr>
          <w:p w14:paraId="1B48BC56" w14:textId="77777777" w:rsidR="00504C3E" w:rsidRPr="00F46073" w:rsidRDefault="00504C3E" w:rsidP="0007331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F46073">
              <w:rPr>
                <w:rFonts w:ascii="Arial" w:hAnsi="Arial" w:cs="Arial"/>
                <w:b/>
              </w:rPr>
              <w:t>Numeric Value</w:t>
            </w:r>
          </w:p>
        </w:tc>
        <w:tc>
          <w:tcPr>
            <w:tcW w:w="1860" w:type="dxa"/>
            <w:shd w:val="clear" w:color="auto" w:fill="BFBFBF" w:themeFill="background1" w:themeFillShade="BF"/>
          </w:tcPr>
          <w:p w14:paraId="506DFF31" w14:textId="77777777" w:rsidR="00504C3E" w:rsidRPr="00F46073" w:rsidRDefault="00504C3E" w:rsidP="0007331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F46073">
              <w:rPr>
                <w:rFonts w:ascii="Arial" w:hAnsi="Arial" w:cs="Arial"/>
                <w:b/>
              </w:rPr>
              <w:t>Standard</w:t>
            </w:r>
          </w:p>
        </w:tc>
      </w:tr>
      <w:tr w:rsidR="00504C3E" w:rsidRPr="00F46073" w14:paraId="41539014" w14:textId="77777777" w:rsidTr="00504C3E">
        <w:trPr>
          <w:trHeight w:val="249"/>
          <w:jc w:val="center"/>
        </w:trPr>
        <w:tc>
          <w:tcPr>
            <w:tcW w:w="1860" w:type="dxa"/>
          </w:tcPr>
          <w:p w14:paraId="0FBD0E18" w14:textId="77777777" w:rsidR="00504C3E" w:rsidRPr="00F46073" w:rsidRDefault="00073315" w:rsidP="00073315">
            <w:pPr>
              <w:pStyle w:val="NoSpacing"/>
              <w:rPr>
                <w:rFonts w:ascii="Arial" w:hAnsi="Arial" w:cs="Arial"/>
              </w:rPr>
            </w:pPr>
            <w:r w:rsidRPr="00F46073">
              <w:rPr>
                <w:rFonts w:ascii="Arial" w:hAnsi="Arial" w:cs="Arial"/>
              </w:rPr>
              <w:t xml:space="preserve">           </w:t>
            </w:r>
            <w:r w:rsidR="00504C3E" w:rsidRPr="00F46073">
              <w:rPr>
                <w:rFonts w:ascii="Arial" w:hAnsi="Arial" w:cs="Arial"/>
              </w:rPr>
              <w:t>A</w:t>
            </w:r>
          </w:p>
        </w:tc>
        <w:tc>
          <w:tcPr>
            <w:tcW w:w="1860" w:type="dxa"/>
          </w:tcPr>
          <w:p w14:paraId="62D272AD" w14:textId="77777777" w:rsidR="00504C3E" w:rsidRPr="00F46073" w:rsidRDefault="00073315" w:rsidP="00073315">
            <w:pPr>
              <w:pStyle w:val="NoSpacing"/>
              <w:jc w:val="center"/>
              <w:rPr>
                <w:rFonts w:ascii="Arial" w:hAnsi="Arial" w:cs="Arial"/>
              </w:rPr>
            </w:pPr>
            <w:r w:rsidRPr="00F46073">
              <w:rPr>
                <w:rFonts w:ascii="Arial" w:hAnsi="Arial" w:cs="Arial"/>
              </w:rPr>
              <w:t>90-100</w:t>
            </w:r>
          </w:p>
        </w:tc>
        <w:tc>
          <w:tcPr>
            <w:tcW w:w="1860" w:type="dxa"/>
          </w:tcPr>
          <w:p w14:paraId="3E864D62" w14:textId="77777777" w:rsidR="00504C3E" w:rsidRPr="00F46073" w:rsidRDefault="00073315" w:rsidP="00073315">
            <w:pPr>
              <w:pStyle w:val="NoSpacing"/>
              <w:jc w:val="center"/>
              <w:rPr>
                <w:rFonts w:ascii="Arial" w:hAnsi="Arial" w:cs="Arial"/>
              </w:rPr>
            </w:pPr>
            <w:r w:rsidRPr="00F46073">
              <w:rPr>
                <w:rFonts w:ascii="Arial" w:hAnsi="Arial" w:cs="Arial"/>
              </w:rPr>
              <w:t>Excellent</w:t>
            </w:r>
          </w:p>
        </w:tc>
      </w:tr>
      <w:tr w:rsidR="00504C3E" w:rsidRPr="00F46073" w14:paraId="63F6611B" w14:textId="77777777" w:rsidTr="00504C3E">
        <w:trPr>
          <w:trHeight w:val="267"/>
          <w:jc w:val="center"/>
        </w:trPr>
        <w:tc>
          <w:tcPr>
            <w:tcW w:w="1860" w:type="dxa"/>
          </w:tcPr>
          <w:p w14:paraId="3DCB2330" w14:textId="77777777" w:rsidR="00504C3E" w:rsidRPr="00F46073" w:rsidRDefault="00073315" w:rsidP="00073315">
            <w:pPr>
              <w:pStyle w:val="NoSpacing"/>
              <w:rPr>
                <w:rFonts w:ascii="Arial" w:hAnsi="Arial" w:cs="Arial"/>
              </w:rPr>
            </w:pPr>
            <w:r w:rsidRPr="00F46073">
              <w:rPr>
                <w:rFonts w:ascii="Arial" w:hAnsi="Arial" w:cs="Arial"/>
              </w:rPr>
              <w:t xml:space="preserve">           </w:t>
            </w:r>
            <w:r w:rsidR="00504C3E" w:rsidRPr="00F46073">
              <w:rPr>
                <w:rFonts w:ascii="Arial" w:hAnsi="Arial" w:cs="Arial"/>
              </w:rPr>
              <w:t>B+</w:t>
            </w:r>
          </w:p>
        </w:tc>
        <w:tc>
          <w:tcPr>
            <w:tcW w:w="1860" w:type="dxa"/>
          </w:tcPr>
          <w:p w14:paraId="3511ACB3" w14:textId="77777777" w:rsidR="00504C3E" w:rsidRPr="00F46073" w:rsidRDefault="00073315" w:rsidP="00073315">
            <w:pPr>
              <w:pStyle w:val="NoSpacing"/>
              <w:jc w:val="center"/>
              <w:rPr>
                <w:rFonts w:ascii="Arial" w:hAnsi="Arial" w:cs="Arial"/>
              </w:rPr>
            </w:pPr>
            <w:r w:rsidRPr="00F46073">
              <w:rPr>
                <w:rFonts w:ascii="Arial" w:hAnsi="Arial" w:cs="Arial"/>
              </w:rPr>
              <w:t>85-89</w:t>
            </w:r>
          </w:p>
        </w:tc>
        <w:tc>
          <w:tcPr>
            <w:tcW w:w="1860" w:type="dxa"/>
          </w:tcPr>
          <w:p w14:paraId="021B14B7" w14:textId="77777777" w:rsidR="00504C3E" w:rsidRPr="00F46073" w:rsidRDefault="00504C3E" w:rsidP="00073315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504C3E" w:rsidRPr="00F46073" w14:paraId="126A40E0" w14:textId="77777777" w:rsidTr="00504C3E">
        <w:trPr>
          <w:trHeight w:val="267"/>
          <w:jc w:val="center"/>
        </w:trPr>
        <w:tc>
          <w:tcPr>
            <w:tcW w:w="1860" w:type="dxa"/>
          </w:tcPr>
          <w:p w14:paraId="7DF84497" w14:textId="77777777" w:rsidR="00504C3E" w:rsidRPr="00F46073" w:rsidRDefault="00073315" w:rsidP="00073315">
            <w:pPr>
              <w:pStyle w:val="NoSpacing"/>
              <w:rPr>
                <w:rFonts w:ascii="Arial" w:hAnsi="Arial" w:cs="Arial"/>
              </w:rPr>
            </w:pPr>
            <w:r w:rsidRPr="00F46073">
              <w:rPr>
                <w:rFonts w:ascii="Arial" w:hAnsi="Arial" w:cs="Arial"/>
              </w:rPr>
              <w:t xml:space="preserve">           </w:t>
            </w:r>
            <w:r w:rsidR="00504C3E" w:rsidRPr="00F46073">
              <w:rPr>
                <w:rFonts w:ascii="Arial" w:hAnsi="Arial" w:cs="Arial"/>
              </w:rPr>
              <w:t>B</w:t>
            </w:r>
          </w:p>
        </w:tc>
        <w:tc>
          <w:tcPr>
            <w:tcW w:w="1860" w:type="dxa"/>
          </w:tcPr>
          <w:p w14:paraId="386C4865" w14:textId="77777777" w:rsidR="00504C3E" w:rsidRPr="00F46073" w:rsidRDefault="00073315" w:rsidP="00073315">
            <w:pPr>
              <w:pStyle w:val="NoSpacing"/>
              <w:jc w:val="center"/>
              <w:rPr>
                <w:rFonts w:ascii="Arial" w:hAnsi="Arial" w:cs="Arial"/>
              </w:rPr>
            </w:pPr>
            <w:r w:rsidRPr="00F46073">
              <w:rPr>
                <w:rFonts w:ascii="Arial" w:hAnsi="Arial" w:cs="Arial"/>
              </w:rPr>
              <w:t>80-84</w:t>
            </w:r>
          </w:p>
        </w:tc>
        <w:tc>
          <w:tcPr>
            <w:tcW w:w="1860" w:type="dxa"/>
          </w:tcPr>
          <w:p w14:paraId="2D222821" w14:textId="77777777" w:rsidR="00504C3E" w:rsidRPr="00F46073" w:rsidRDefault="00073315" w:rsidP="00073315">
            <w:pPr>
              <w:pStyle w:val="NoSpacing"/>
              <w:jc w:val="center"/>
              <w:rPr>
                <w:rFonts w:ascii="Arial" w:hAnsi="Arial" w:cs="Arial"/>
              </w:rPr>
            </w:pPr>
            <w:r w:rsidRPr="00F46073">
              <w:rPr>
                <w:rFonts w:ascii="Arial" w:hAnsi="Arial" w:cs="Arial"/>
              </w:rPr>
              <w:t>Good</w:t>
            </w:r>
          </w:p>
        </w:tc>
      </w:tr>
      <w:tr w:rsidR="00504C3E" w:rsidRPr="00F46073" w14:paraId="2868327F" w14:textId="77777777" w:rsidTr="00504C3E">
        <w:trPr>
          <w:trHeight w:val="267"/>
          <w:jc w:val="center"/>
        </w:trPr>
        <w:tc>
          <w:tcPr>
            <w:tcW w:w="1860" w:type="dxa"/>
          </w:tcPr>
          <w:p w14:paraId="11477E69" w14:textId="77777777" w:rsidR="00504C3E" w:rsidRPr="00F46073" w:rsidRDefault="00073315" w:rsidP="00073315">
            <w:pPr>
              <w:pStyle w:val="NoSpacing"/>
              <w:rPr>
                <w:rFonts w:ascii="Arial" w:hAnsi="Arial" w:cs="Arial"/>
              </w:rPr>
            </w:pPr>
            <w:r w:rsidRPr="00F46073">
              <w:rPr>
                <w:rFonts w:ascii="Arial" w:hAnsi="Arial" w:cs="Arial"/>
              </w:rPr>
              <w:t xml:space="preserve">           </w:t>
            </w:r>
            <w:r w:rsidR="00504C3E" w:rsidRPr="00F46073">
              <w:rPr>
                <w:rFonts w:ascii="Arial" w:hAnsi="Arial" w:cs="Arial"/>
              </w:rPr>
              <w:t>C+</w:t>
            </w:r>
          </w:p>
        </w:tc>
        <w:tc>
          <w:tcPr>
            <w:tcW w:w="1860" w:type="dxa"/>
          </w:tcPr>
          <w:p w14:paraId="7EC93BFC" w14:textId="77777777" w:rsidR="00504C3E" w:rsidRPr="00F46073" w:rsidRDefault="00073315" w:rsidP="00073315">
            <w:pPr>
              <w:pStyle w:val="NoSpacing"/>
              <w:jc w:val="center"/>
              <w:rPr>
                <w:rFonts w:ascii="Arial" w:hAnsi="Arial" w:cs="Arial"/>
              </w:rPr>
            </w:pPr>
            <w:r w:rsidRPr="00F46073">
              <w:rPr>
                <w:rFonts w:ascii="Arial" w:hAnsi="Arial" w:cs="Arial"/>
              </w:rPr>
              <w:t>75-79</w:t>
            </w:r>
          </w:p>
        </w:tc>
        <w:tc>
          <w:tcPr>
            <w:tcW w:w="1860" w:type="dxa"/>
          </w:tcPr>
          <w:p w14:paraId="090F3B72" w14:textId="77777777" w:rsidR="00504C3E" w:rsidRPr="00F46073" w:rsidRDefault="00504C3E" w:rsidP="00073315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504C3E" w:rsidRPr="00F46073" w14:paraId="7D2A1944" w14:textId="77777777" w:rsidTr="00504C3E">
        <w:trPr>
          <w:trHeight w:val="267"/>
          <w:jc w:val="center"/>
        </w:trPr>
        <w:tc>
          <w:tcPr>
            <w:tcW w:w="1860" w:type="dxa"/>
          </w:tcPr>
          <w:p w14:paraId="406600D0" w14:textId="77777777" w:rsidR="00504C3E" w:rsidRPr="00F46073" w:rsidRDefault="00073315" w:rsidP="00073315">
            <w:pPr>
              <w:pStyle w:val="NoSpacing"/>
              <w:rPr>
                <w:rFonts w:ascii="Arial" w:hAnsi="Arial" w:cs="Arial"/>
              </w:rPr>
            </w:pPr>
            <w:r w:rsidRPr="00F46073">
              <w:rPr>
                <w:rFonts w:ascii="Arial" w:hAnsi="Arial" w:cs="Arial"/>
              </w:rPr>
              <w:t xml:space="preserve">           </w:t>
            </w:r>
            <w:r w:rsidR="00504C3E" w:rsidRPr="00F46073">
              <w:rPr>
                <w:rFonts w:ascii="Arial" w:hAnsi="Arial" w:cs="Arial"/>
              </w:rPr>
              <w:t>C</w:t>
            </w:r>
          </w:p>
        </w:tc>
        <w:tc>
          <w:tcPr>
            <w:tcW w:w="1860" w:type="dxa"/>
          </w:tcPr>
          <w:p w14:paraId="2439FAC4" w14:textId="77777777" w:rsidR="00504C3E" w:rsidRPr="00F46073" w:rsidRDefault="00073315" w:rsidP="00073315">
            <w:pPr>
              <w:pStyle w:val="NoSpacing"/>
              <w:jc w:val="center"/>
              <w:rPr>
                <w:rFonts w:ascii="Arial" w:hAnsi="Arial" w:cs="Arial"/>
              </w:rPr>
            </w:pPr>
            <w:r w:rsidRPr="00F46073">
              <w:rPr>
                <w:rFonts w:ascii="Arial" w:hAnsi="Arial" w:cs="Arial"/>
              </w:rPr>
              <w:t>70-74</w:t>
            </w:r>
          </w:p>
        </w:tc>
        <w:tc>
          <w:tcPr>
            <w:tcW w:w="1860" w:type="dxa"/>
          </w:tcPr>
          <w:p w14:paraId="5F55E474" w14:textId="77777777" w:rsidR="00504C3E" w:rsidRPr="00F46073" w:rsidRDefault="00073315" w:rsidP="00073315">
            <w:pPr>
              <w:pStyle w:val="NoSpacing"/>
              <w:jc w:val="center"/>
              <w:rPr>
                <w:rFonts w:ascii="Arial" w:hAnsi="Arial" w:cs="Arial"/>
              </w:rPr>
            </w:pPr>
            <w:r w:rsidRPr="00F46073">
              <w:rPr>
                <w:rFonts w:ascii="Arial" w:hAnsi="Arial" w:cs="Arial"/>
              </w:rPr>
              <w:t>Average</w:t>
            </w:r>
          </w:p>
        </w:tc>
      </w:tr>
      <w:tr w:rsidR="00504C3E" w:rsidRPr="00F46073" w14:paraId="536E7D27" w14:textId="77777777" w:rsidTr="00504C3E">
        <w:trPr>
          <w:trHeight w:val="267"/>
          <w:jc w:val="center"/>
        </w:trPr>
        <w:tc>
          <w:tcPr>
            <w:tcW w:w="1860" w:type="dxa"/>
          </w:tcPr>
          <w:p w14:paraId="531851D1" w14:textId="77777777" w:rsidR="00504C3E" w:rsidRPr="00F46073" w:rsidRDefault="00073315" w:rsidP="00073315">
            <w:pPr>
              <w:pStyle w:val="NoSpacing"/>
              <w:rPr>
                <w:rFonts w:ascii="Arial" w:hAnsi="Arial" w:cs="Arial"/>
              </w:rPr>
            </w:pPr>
            <w:r w:rsidRPr="00F46073">
              <w:rPr>
                <w:rFonts w:ascii="Arial" w:hAnsi="Arial" w:cs="Arial"/>
              </w:rPr>
              <w:t xml:space="preserve">           </w:t>
            </w:r>
            <w:r w:rsidR="00504C3E" w:rsidRPr="00F46073">
              <w:rPr>
                <w:rFonts w:ascii="Arial" w:hAnsi="Arial" w:cs="Arial"/>
              </w:rPr>
              <w:t>D*</w:t>
            </w:r>
            <w:r w:rsidRPr="00F46073">
              <w:rPr>
                <w:rFonts w:ascii="Arial" w:hAnsi="Arial" w:cs="Arial"/>
              </w:rPr>
              <w:t>*</w:t>
            </w:r>
          </w:p>
        </w:tc>
        <w:tc>
          <w:tcPr>
            <w:tcW w:w="1860" w:type="dxa"/>
          </w:tcPr>
          <w:p w14:paraId="6707B28A" w14:textId="77777777" w:rsidR="00504C3E" w:rsidRPr="00F46073" w:rsidRDefault="00073315" w:rsidP="00073315">
            <w:pPr>
              <w:pStyle w:val="NoSpacing"/>
              <w:jc w:val="center"/>
              <w:rPr>
                <w:rFonts w:ascii="Arial" w:hAnsi="Arial" w:cs="Arial"/>
              </w:rPr>
            </w:pPr>
            <w:r w:rsidRPr="00F46073">
              <w:rPr>
                <w:rFonts w:ascii="Arial" w:hAnsi="Arial" w:cs="Arial"/>
              </w:rPr>
              <w:t>60-69</w:t>
            </w:r>
          </w:p>
        </w:tc>
        <w:tc>
          <w:tcPr>
            <w:tcW w:w="1860" w:type="dxa"/>
          </w:tcPr>
          <w:p w14:paraId="2D593C63" w14:textId="77777777" w:rsidR="00504C3E" w:rsidRPr="00F46073" w:rsidRDefault="00073315" w:rsidP="00073315">
            <w:pPr>
              <w:pStyle w:val="NoSpacing"/>
              <w:jc w:val="center"/>
              <w:rPr>
                <w:rFonts w:ascii="Arial" w:hAnsi="Arial" w:cs="Arial"/>
              </w:rPr>
            </w:pPr>
            <w:r w:rsidRPr="00F46073">
              <w:rPr>
                <w:rFonts w:ascii="Arial" w:hAnsi="Arial" w:cs="Arial"/>
              </w:rPr>
              <w:t>Min. Passing</w:t>
            </w:r>
          </w:p>
        </w:tc>
      </w:tr>
      <w:tr w:rsidR="00504C3E" w:rsidRPr="00F46073" w14:paraId="59666885" w14:textId="77777777" w:rsidTr="00504C3E">
        <w:trPr>
          <w:trHeight w:val="267"/>
          <w:jc w:val="center"/>
        </w:trPr>
        <w:tc>
          <w:tcPr>
            <w:tcW w:w="1860" w:type="dxa"/>
          </w:tcPr>
          <w:p w14:paraId="50C41D2E" w14:textId="77777777" w:rsidR="00504C3E" w:rsidRPr="00F46073" w:rsidRDefault="00073315" w:rsidP="00073315">
            <w:pPr>
              <w:pStyle w:val="NoSpacing"/>
              <w:rPr>
                <w:rFonts w:ascii="Arial" w:hAnsi="Arial" w:cs="Arial"/>
              </w:rPr>
            </w:pPr>
            <w:r w:rsidRPr="00F46073">
              <w:rPr>
                <w:rFonts w:ascii="Arial" w:hAnsi="Arial" w:cs="Arial"/>
              </w:rPr>
              <w:t xml:space="preserve">           </w:t>
            </w:r>
            <w:r w:rsidR="00504C3E" w:rsidRPr="00F46073">
              <w:rPr>
                <w:rFonts w:ascii="Arial" w:hAnsi="Arial" w:cs="Arial"/>
              </w:rPr>
              <w:t>F</w:t>
            </w:r>
          </w:p>
        </w:tc>
        <w:tc>
          <w:tcPr>
            <w:tcW w:w="1860" w:type="dxa"/>
          </w:tcPr>
          <w:p w14:paraId="0EA049A7" w14:textId="77777777" w:rsidR="00504C3E" w:rsidRPr="00F46073" w:rsidRDefault="00073315" w:rsidP="00073315">
            <w:pPr>
              <w:pStyle w:val="NoSpacing"/>
              <w:jc w:val="center"/>
              <w:rPr>
                <w:rFonts w:ascii="Arial" w:hAnsi="Arial" w:cs="Arial"/>
              </w:rPr>
            </w:pPr>
            <w:r w:rsidRPr="00F46073">
              <w:rPr>
                <w:rFonts w:ascii="Arial" w:hAnsi="Arial" w:cs="Arial"/>
              </w:rPr>
              <w:t>Below 60</w:t>
            </w:r>
          </w:p>
        </w:tc>
        <w:tc>
          <w:tcPr>
            <w:tcW w:w="1860" w:type="dxa"/>
          </w:tcPr>
          <w:p w14:paraId="36363A46" w14:textId="77777777" w:rsidR="00504C3E" w:rsidRPr="00F46073" w:rsidRDefault="00073315" w:rsidP="00073315">
            <w:pPr>
              <w:pStyle w:val="NoSpacing"/>
              <w:jc w:val="center"/>
              <w:rPr>
                <w:rFonts w:ascii="Arial" w:hAnsi="Arial" w:cs="Arial"/>
              </w:rPr>
            </w:pPr>
            <w:r w:rsidRPr="00F46073">
              <w:rPr>
                <w:rFonts w:ascii="Arial" w:hAnsi="Arial" w:cs="Arial"/>
              </w:rPr>
              <w:t>Failure</w:t>
            </w:r>
          </w:p>
        </w:tc>
      </w:tr>
    </w:tbl>
    <w:p w14:paraId="48C48F08" w14:textId="77777777" w:rsidR="005A3EC6" w:rsidRPr="00F46073" w:rsidRDefault="005A3EC6" w:rsidP="00370BBD">
      <w:pPr>
        <w:pStyle w:val="NoSpacing"/>
        <w:jc w:val="center"/>
        <w:rPr>
          <w:rFonts w:ascii="Arial" w:hAnsi="Arial" w:cs="Arial"/>
        </w:rPr>
      </w:pPr>
    </w:p>
    <w:p w14:paraId="37B00225" w14:textId="77777777" w:rsidR="00370BBD" w:rsidRPr="00F46073" w:rsidRDefault="00073315" w:rsidP="00370BBD">
      <w:pPr>
        <w:pStyle w:val="NoSpacing"/>
        <w:jc w:val="center"/>
        <w:rPr>
          <w:rFonts w:ascii="Arial" w:hAnsi="Arial" w:cs="Arial"/>
        </w:rPr>
      </w:pPr>
      <w:r w:rsidRPr="00F46073">
        <w:rPr>
          <w:rFonts w:ascii="Arial" w:hAnsi="Arial" w:cs="Arial"/>
        </w:rPr>
        <w:t>**</w:t>
      </w:r>
      <w:r w:rsidR="00504C3E" w:rsidRPr="00F46073">
        <w:rPr>
          <w:rFonts w:ascii="Arial" w:hAnsi="Arial" w:cs="Arial"/>
        </w:rPr>
        <w:t>For Aviation Training Institute students, minimum passing grade</w:t>
      </w:r>
    </w:p>
    <w:p w14:paraId="764F0FEB" w14:textId="77777777" w:rsidR="00504C3E" w:rsidRPr="00F46073" w:rsidRDefault="00504C3E" w:rsidP="00370BBD">
      <w:pPr>
        <w:pStyle w:val="NoSpacing"/>
        <w:jc w:val="center"/>
        <w:rPr>
          <w:rFonts w:ascii="Arial" w:hAnsi="Arial" w:cs="Arial"/>
        </w:rPr>
      </w:pPr>
      <w:r w:rsidRPr="00F46073">
        <w:rPr>
          <w:rFonts w:ascii="Arial" w:hAnsi="Arial" w:cs="Arial"/>
        </w:rPr>
        <w:t xml:space="preserve">for all courses in the </w:t>
      </w:r>
      <w:r w:rsidR="00073315" w:rsidRPr="00F46073">
        <w:rPr>
          <w:rFonts w:ascii="Arial" w:hAnsi="Arial" w:cs="Arial"/>
        </w:rPr>
        <w:t>airframe and powerplant curriculum is a “C”.</w:t>
      </w:r>
    </w:p>
    <w:p w14:paraId="52229957" w14:textId="2D94AC00" w:rsidR="00937332" w:rsidRPr="00F46073" w:rsidRDefault="008B439D" w:rsidP="00BC03EF">
      <w:pPr>
        <w:pStyle w:val="NoSpacing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br/>
      </w:r>
    </w:p>
    <w:p w14:paraId="146178E6" w14:textId="77777777" w:rsidR="00937332" w:rsidRPr="00F46073" w:rsidRDefault="00937332" w:rsidP="00BC03EF">
      <w:pPr>
        <w:pStyle w:val="NoSpacing"/>
        <w:rPr>
          <w:rFonts w:ascii="Arial" w:hAnsi="Arial" w:cs="Arial"/>
          <w:b/>
          <w:sz w:val="28"/>
          <w:u w:val="single"/>
        </w:rPr>
      </w:pPr>
    </w:p>
    <w:p w14:paraId="7A67BE4F" w14:textId="77777777" w:rsidR="00964048" w:rsidRPr="00F46073" w:rsidRDefault="00964048" w:rsidP="00964048">
      <w:pPr>
        <w:pStyle w:val="NoSpacing"/>
        <w:rPr>
          <w:rFonts w:ascii="Arial" w:hAnsi="Arial" w:cs="Arial"/>
          <w:b/>
          <w:sz w:val="28"/>
        </w:rPr>
      </w:pPr>
      <w:r w:rsidRPr="00F46073">
        <w:rPr>
          <w:rFonts w:ascii="Arial" w:hAnsi="Arial" w:cs="Arial"/>
          <w:b/>
          <w:sz w:val="28"/>
        </w:rPr>
        <w:t>Incomplete Grades</w:t>
      </w:r>
    </w:p>
    <w:p w14:paraId="78FCC3B9" w14:textId="77777777" w:rsidR="00073271" w:rsidRPr="00F46073" w:rsidRDefault="00073271" w:rsidP="00964048">
      <w:pPr>
        <w:pStyle w:val="NoSpacing"/>
        <w:rPr>
          <w:rFonts w:ascii="Arial" w:hAnsi="Arial" w:cs="Arial"/>
        </w:rPr>
      </w:pPr>
    </w:p>
    <w:p w14:paraId="13ED871F" w14:textId="77777777" w:rsidR="00964048" w:rsidRPr="00F46073" w:rsidRDefault="00964048" w:rsidP="00964048">
      <w:pPr>
        <w:pStyle w:val="NoSpacing"/>
        <w:rPr>
          <w:rFonts w:ascii="Arial" w:hAnsi="Arial" w:cs="Arial"/>
        </w:rPr>
      </w:pPr>
      <w:r w:rsidRPr="00F46073">
        <w:rPr>
          <w:rFonts w:ascii="Arial" w:hAnsi="Arial" w:cs="Arial"/>
        </w:rPr>
        <w:t>Requests for Incomplete grades must be made in writing before the course ends, and after the mid-term has been passed.</w:t>
      </w:r>
    </w:p>
    <w:p w14:paraId="1A656DEE" w14:textId="77777777" w:rsidR="000F77FE" w:rsidRPr="00F46073" w:rsidRDefault="000F77FE" w:rsidP="009C1528">
      <w:pPr>
        <w:pStyle w:val="NoSpacing"/>
        <w:ind w:firstLine="720"/>
        <w:rPr>
          <w:rFonts w:ascii="Arial" w:hAnsi="Arial" w:cs="Arial"/>
        </w:rPr>
        <w:sectPr w:rsidR="000F77FE" w:rsidRPr="00F46073" w:rsidSect="004F3B10">
          <w:type w:val="continuous"/>
          <w:pgSz w:w="12240" w:h="15840"/>
          <w:pgMar w:top="1440" w:right="900" w:bottom="1440" w:left="1440" w:header="720" w:footer="720" w:gutter="0"/>
          <w:cols w:space="720"/>
          <w:docGrid w:linePitch="360"/>
        </w:sectPr>
      </w:pPr>
    </w:p>
    <w:p w14:paraId="08420263" w14:textId="77777777" w:rsidR="003563B0" w:rsidRPr="00F46073" w:rsidRDefault="003563B0" w:rsidP="003F40B6">
      <w:pPr>
        <w:pStyle w:val="NoSpacing"/>
        <w:rPr>
          <w:rFonts w:ascii="Arial" w:hAnsi="Arial" w:cs="Arial"/>
        </w:rPr>
      </w:pPr>
    </w:p>
    <w:sectPr w:rsidR="003563B0" w:rsidRPr="00F46073" w:rsidSect="000F77FE">
      <w:pgSz w:w="15840" w:h="12240" w:orient="landscape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209C4" w14:textId="77777777" w:rsidR="00756AE5" w:rsidRDefault="00756AE5" w:rsidP="004F3B10">
      <w:pPr>
        <w:spacing w:after="0" w:line="240" w:lineRule="auto"/>
      </w:pPr>
      <w:r>
        <w:separator/>
      </w:r>
    </w:p>
  </w:endnote>
  <w:endnote w:type="continuationSeparator" w:id="0">
    <w:p w14:paraId="4A7F09B6" w14:textId="77777777" w:rsidR="00756AE5" w:rsidRDefault="00756AE5" w:rsidP="004F3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014748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E3A23C9" w14:textId="77777777" w:rsidR="004F3B10" w:rsidRPr="009C1528" w:rsidRDefault="004F3B10" w:rsidP="009C1528">
        <w:pPr>
          <w:pStyle w:val="Footer"/>
          <w:tabs>
            <w:tab w:val="clear" w:pos="9360"/>
            <w:tab w:val="right" w:pos="9900"/>
          </w:tabs>
          <w:ind w:left="-630"/>
          <w:rPr>
            <w:rFonts w:ascii="Arial" w:hAnsi="Arial" w:cs="Arial"/>
            <w:sz w:val="20"/>
            <w:szCs w:val="20"/>
          </w:rPr>
        </w:pPr>
        <w:r w:rsidRPr="00D774B9">
          <w:rPr>
            <w:rFonts w:ascii="Arial" w:hAnsi="Arial" w:cs="Arial"/>
            <w:noProof/>
            <w:sz w:val="20"/>
            <w:szCs w:val="20"/>
            <w:highlight w:val="yellow"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5ADCE001" wp14:editId="668A59E8">
                  <wp:simplePos x="0" y="0"/>
                  <wp:positionH relativeFrom="column">
                    <wp:posOffset>-542260</wp:posOffset>
                  </wp:positionH>
                  <wp:positionV relativeFrom="paragraph">
                    <wp:posOffset>-31145</wp:posOffset>
                  </wp:positionV>
                  <wp:extent cx="7017488" cy="0"/>
                  <wp:effectExtent l="0" t="19050" r="12065" b="19050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017488" cy="0"/>
                          </a:xfrm>
                          <a:prstGeom prst="line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291798C6" id="Straight Connector 2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2.7pt,-2.45pt" to="509.85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" strokecolor="black [3213]" strokeweight="2.5pt"/>
              </w:pict>
            </mc:Fallback>
          </mc:AlternateContent>
        </w:r>
        <w:r w:rsidR="004425D9">
          <w:rPr>
            <w:rFonts w:ascii="Arial" w:hAnsi="Arial" w:cs="Arial"/>
            <w:sz w:val="20"/>
            <w:szCs w:val="20"/>
          </w:rPr>
          <w:t>AAM491 – Quality Systems / ISO</w:t>
        </w:r>
        <w:r w:rsidRPr="009C1528">
          <w:rPr>
            <w:rFonts w:ascii="Arial" w:hAnsi="Arial" w:cs="Arial"/>
            <w:sz w:val="20"/>
            <w:szCs w:val="20"/>
          </w:rPr>
          <w:tab/>
        </w:r>
        <w:r w:rsidRPr="009C1528">
          <w:rPr>
            <w:rFonts w:ascii="Arial" w:hAnsi="Arial" w:cs="Arial"/>
            <w:sz w:val="20"/>
            <w:szCs w:val="20"/>
          </w:rPr>
          <w:tab/>
        </w:r>
        <w:r w:rsidR="009C1528" w:rsidRPr="009C1528">
          <w:rPr>
            <w:rFonts w:ascii="Arial" w:hAnsi="Arial" w:cs="Arial"/>
            <w:sz w:val="20"/>
            <w:szCs w:val="20"/>
          </w:rPr>
          <w:t xml:space="preserve"> </w:t>
        </w:r>
        <w:r w:rsidRPr="009C1528">
          <w:rPr>
            <w:rFonts w:ascii="Arial" w:hAnsi="Arial" w:cs="Arial"/>
            <w:sz w:val="20"/>
            <w:szCs w:val="20"/>
          </w:rPr>
          <w:t xml:space="preserve">Page </w:t>
        </w:r>
        <w:r w:rsidRPr="009C1528">
          <w:rPr>
            <w:rFonts w:ascii="Arial" w:hAnsi="Arial" w:cs="Arial"/>
            <w:bCs/>
            <w:sz w:val="20"/>
            <w:szCs w:val="20"/>
          </w:rPr>
          <w:fldChar w:fldCharType="begin"/>
        </w:r>
        <w:r w:rsidRPr="009C1528">
          <w:rPr>
            <w:rFonts w:ascii="Arial" w:hAnsi="Arial" w:cs="Arial"/>
            <w:bCs/>
            <w:sz w:val="20"/>
            <w:szCs w:val="20"/>
          </w:rPr>
          <w:instrText xml:space="preserve"> PAGE </w:instrText>
        </w:r>
        <w:r w:rsidRPr="009C1528"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8C38B7">
          <w:rPr>
            <w:rFonts w:ascii="Arial" w:hAnsi="Arial" w:cs="Arial"/>
            <w:bCs/>
            <w:noProof/>
            <w:sz w:val="20"/>
            <w:szCs w:val="20"/>
          </w:rPr>
          <w:t>1</w:t>
        </w:r>
        <w:r w:rsidRPr="009C1528">
          <w:rPr>
            <w:rFonts w:ascii="Arial" w:hAnsi="Arial" w:cs="Arial"/>
            <w:bCs/>
            <w:sz w:val="20"/>
            <w:szCs w:val="20"/>
          </w:rPr>
          <w:fldChar w:fldCharType="end"/>
        </w:r>
        <w:r w:rsidRPr="009C1528">
          <w:rPr>
            <w:rFonts w:ascii="Arial" w:hAnsi="Arial" w:cs="Arial"/>
            <w:sz w:val="20"/>
            <w:szCs w:val="20"/>
          </w:rPr>
          <w:t xml:space="preserve"> of </w:t>
        </w:r>
        <w:r w:rsidRPr="009C1528">
          <w:rPr>
            <w:rFonts w:ascii="Arial" w:hAnsi="Arial" w:cs="Arial"/>
            <w:bCs/>
            <w:sz w:val="20"/>
            <w:szCs w:val="20"/>
          </w:rPr>
          <w:fldChar w:fldCharType="begin"/>
        </w:r>
        <w:r w:rsidRPr="009C1528">
          <w:rPr>
            <w:rFonts w:ascii="Arial" w:hAnsi="Arial" w:cs="Arial"/>
            <w:bCs/>
            <w:sz w:val="20"/>
            <w:szCs w:val="20"/>
          </w:rPr>
          <w:instrText xml:space="preserve"> NUMPAGES  </w:instrText>
        </w:r>
        <w:r w:rsidRPr="009C1528"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8C38B7">
          <w:rPr>
            <w:rFonts w:ascii="Arial" w:hAnsi="Arial" w:cs="Arial"/>
            <w:bCs/>
            <w:noProof/>
            <w:sz w:val="20"/>
            <w:szCs w:val="20"/>
          </w:rPr>
          <w:t>7</w:t>
        </w:r>
        <w:r w:rsidRPr="009C1528">
          <w:rPr>
            <w:rFonts w:ascii="Arial" w:hAnsi="Arial" w:cs="Arial"/>
            <w:bCs/>
            <w:sz w:val="20"/>
            <w:szCs w:val="20"/>
          </w:rPr>
          <w:fldChar w:fldCharType="end"/>
        </w:r>
      </w:p>
      <w:p w14:paraId="277BBD92" w14:textId="77777777" w:rsidR="004F3B10" w:rsidRPr="009C1528" w:rsidRDefault="004F3B10" w:rsidP="004F3B10">
        <w:pPr>
          <w:pStyle w:val="Footer"/>
          <w:ind w:left="-630"/>
          <w:rPr>
            <w:rFonts w:ascii="Arial" w:hAnsi="Arial" w:cs="Arial"/>
            <w:sz w:val="20"/>
            <w:szCs w:val="20"/>
          </w:rPr>
        </w:pPr>
        <w:r w:rsidRPr="009C1528">
          <w:rPr>
            <w:rFonts w:ascii="Arial" w:hAnsi="Arial" w:cs="Arial"/>
            <w:sz w:val="20"/>
            <w:szCs w:val="20"/>
          </w:rPr>
          <w:t xml:space="preserve">Vaughn College of Aeronautics &amp; Technology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812D9" w14:textId="77777777" w:rsidR="00756AE5" w:rsidRDefault="00756AE5" w:rsidP="004F3B10">
      <w:pPr>
        <w:spacing w:after="0" w:line="240" w:lineRule="auto"/>
      </w:pPr>
      <w:r>
        <w:separator/>
      </w:r>
    </w:p>
  </w:footnote>
  <w:footnote w:type="continuationSeparator" w:id="0">
    <w:p w14:paraId="4367F2C7" w14:textId="77777777" w:rsidR="00756AE5" w:rsidRDefault="00756AE5" w:rsidP="004F3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D4656"/>
    <w:multiLevelType w:val="hybridMultilevel"/>
    <w:tmpl w:val="1BEEE9D8"/>
    <w:lvl w:ilvl="0" w:tplc="04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FE073E2"/>
    <w:multiLevelType w:val="hybridMultilevel"/>
    <w:tmpl w:val="EC08A5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F3BB6"/>
    <w:multiLevelType w:val="hybridMultilevel"/>
    <w:tmpl w:val="682CF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B4F67"/>
    <w:multiLevelType w:val="hybridMultilevel"/>
    <w:tmpl w:val="E5382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451F0"/>
    <w:multiLevelType w:val="hybridMultilevel"/>
    <w:tmpl w:val="3C2CE55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8129A7"/>
    <w:multiLevelType w:val="hybridMultilevel"/>
    <w:tmpl w:val="6D7A503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79D36FBC"/>
    <w:multiLevelType w:val="hybridMultilevel"/>
    <w:tmpl w:val="80084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002450">
    <w:abstractNumId w:val="2"/>
  </w:num>
  <w:num w:numId="2" w16cid:durableId="917640514">
    <w:abstractNumId w:val="5"/>
  </w:num>
  <w:num w:numId="3" w16cid:durableId="1461650155">
    <w:abstractNumId w:val="5"/>
  </w:num>
  <w:num w:numId="4" w16cid:durableId="2076587852">
    <w:abstractNumId w:val="0"/>
  </w:num>
  <w:num w:numId="5" w16cid:durableId="2030905897">
    <w:abstractNumId w:val="1"/>
  </w:num>
  <w:num w:numId="6" w16cid:durableId="1991785721">
    <w:abstractNumId w:val="6"/>
  </w:num>
  <w:num w:numId="7" w16cid:durableId="1286228758">
    <w:abstractNumId w:val="4"/>
  </w:num>
  <w:num w:numId="8" w16cid:durableId="18529134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03EF"/>
    <w:rsid w:val="00012DF4"/>
    <w:rsid w:val="0002316A"/>
    <w:rsid w:val="00051D0E"/>
    <w:rsid w:val="00064265"/>
    <w:rsid w:val="00073271"/>
    <w:rsid w:val="00073315"/>
    <w:rsid w:val="000B498E"/>
    <w:rsid w:val="000C4706"/>
    <w:rsid w:val="000D7E47"/>
    <w:rsid w:val="000E6D9A"/>
    <w:rsid w:val="000F77FE"/>
    <w:rsid w:val="000F7FB9"/>
    <w:rsid w:val="001173CE"/>
    <w:rsid w:val="001244EF"/>
    <w:rsid w:val="001457E7"/>
    <w:rsid w:val="001547CB"/>
    <w:rsid w:val="0018060A"/>
    <w:rsid w:val="001957B1"/>
    <w:rsid w:val="001A1AF7"/>
    <w:rsid w:val="001B7042"/>
    <w:rsid w:val="001C7BA5"/>
    <w:rsid w:val="001E5F46"/>
    <w:rsid w:val="001F24AF"/>
    <w:rsid w:val="00223038"/>
    <w:rsid w:val="0022659D"/>
    <w:rsid w:val="00227DD2"/>
    <w:rsid w:val="00231537"/>
    <w:rsid w:val="00231805"/>
    <w:rsid w:val="002356EA"/>
    <w:rsid w:val="002435A7"/>
    <w:rsid w:val="002439B2"/>
    <w:rsid w:val="00243B36"/>
    <w:rsid w:val="002555FC"/>
    <w:rsid w:val="0026520C"/>
    <w:rsid w:val="00275038"/>
    <w:rsid w:val="00276538"/>
    <w:rsid w:val="00291D75"/>
    <w:rsid w:val="002B1B12"/>
    <w:rsid w:val="002D1A02"/>
    <w:rsid w:val="00305873"/>
    <w:rsid w:val="00317A03"/>
    <w:rsid w:val="00353A40"/>
    <w:rsid w:val="003550EE"/>
    <w:rsid w:val="003563B0"/>
    <w:rsid w:val="00370BBD"/>
    <w:rsid w:val="0037277C"/>
    <w:rsid w:val="00382C08"/>
    <w:rsid w:val="00383442"/>
    <w:rsid w:val="003A152C"/>
    <w:rsid w:val="003A5605"/>
    <w:rsid w:val="003B4DB3"/>
    <w:rsid w:val="003C10BF"/>
    <w:rsid w:val="003C3F06"/>
    <w:rsid w:val="003C6829"/>
    <w:rsid w:val="003C6E75"/>
    <w:rsid w:val="003D1CEB"/>
    <w:rsid w:val="003D4317"/>
    <w:rsid w:val="003D4C60"/>
    <w:rsid w:val="003E205A"/>
    <w:rsid w:val="003F40B6"/>
    <w:rsid w:val="004011AF"/>
    <w:rsid w:val="004040A0"/>
    <w:rsid w:val="00411C03"/>
    <w:rsid w:val="0042503B"/>
    <w:rsid w:val="00431ECE"/>
    <w:rsid w:val="00434A0C"/>
    <w:rsid w:val="004425D9"/>
    <w:rsid w:val="004452FC"/>
    <w:rsid w:val="00447D37"/>
    <w:rsid w:val="00454097"/>
    <w:rsid w:val="00497F94"/>
    <w:rsid w:val="004A2C32"/>
    <w:rsid w:val="004B46EA"/>
    <w:rsid w:val="004B7AD5"/>
    <w:rsid w:val="004F3B10"/>
    <w:rsid w:val="0050312F"/>
    <w:rsid w:val="00504C3E"/>
    <w:rsid w:val="00505AE8"/>
    <w:rsid w:val="00566B54"/>
    <w:rsid w:val="0057362F"/>
    <w:rsid w:val="005832F3"/>
    <w:rsid w:val="005A3EC6"/>
    <w:rsid w:val="005A50AA"/>
    <w:rsid w:val="00634E72"/>
    <w:rsid w:val="0065146C"/>
    <w:rsid w:val="00686892"/>
    <w:rsid w:val="00697FC0"/>
    <w:rsid w:val="006A20D7"/>
    <w:rsid w:val="006A2C6A"/>
    <w:rsid w:val="006B7C53"/>
    <w:rsid w:val="006C4C1C"/>
    <w:rsid w:val="006D0A8C"/>
    <w:rsid w:val="006D0FE4"/>
    <w:rsid w:val="006D1D09"/>
    <w:rsid w:val="006D7916"/>
    <w:rsid w:val="006E5EAE"/>
    <w:rsid w:val="00706150"/>
    <w:rsid w:val="007144B9"/>
    <w:rsid w:val="007219BE"/>
    <w:rsid w:val="00727FD5"/>
    <w:rsid w:val="0073151D"/>
    <w:rsid w:val="007330FF"/>
    <w:rsid w:val="007356C1"/>
    <w:rsid w:val="00743C8B"/>
    <w:rsid w:val="00746E44"/>
    <w:rsid w:val="0075055D"/>
    <w:rsid w:val="00753357"/>
    <w:rsid w:val="00756AE5"/>
    <w:rsid w:val="00762C32"/>
    <w:rsid w:val="00766C84"/>
    <w:rsid w:val="0077576F"/>
    <w:rsid w:val="007D7D4E"/>
    <w:rsid w:val="00801015"/>
    <w:rsid w:val="00803C59"/>
    <w:rsid w:val="00810C2B"/>
    <w:rsid w:val="008803F9"/>
    <w:rsid w:val="00881D4A"/>
    <w:rsid w:val="00883A28"/>
    <w:rsid w:val="008A0549"/>
    <w:rsid w:val="008B37C5"/>
    <w:rsid w:val="008B439D"/>
    <w:rsid w:val="008B5A69"/>
    <w:rsid w:val="008C38B7"/>
    <w:rsid w:val="008D7580"/>
    <w:rsid w:val="008D7E9B"/>
    <w:rsid w:val="008F0B7D"/>
    <w:rsid w:val="00904647"/>
    <w:rsid w:val="0090474E"/>
    <w:rsid w:val="00937332"/>
    <w:rsid w:val="009428C0"/>
    <w:rsid w:val="00950AC4"/>
    <w:rsid w:val="00953B67"/>
    <w:rsid w:val="00963C68"/>
    <w:rsid w:val="00964048"/>
    <w:rsid w:val="0098106A"/>
    <w:rsid w:val="009B1327"/>
    <w:rsid w:val="009C1528"/>
    <w:rsid w:val="009D6069"/>
    <w:rsid w:val="00A02FC6"/>
    <w:rsid w:val="00A12A73"/>
    <w:rsid w:val="00A30D1F"/>
    <w:rsid w:val="00A43122"/>
    <w:rsid w:val="00A640F9"/>
    <w:rsid w:val="00A840DA"/>
    <w:rsid w:val="00A8439F"/>
    <w:rsid w:val="00AA1452"/>
    <w:rsid w:val="00AA7498"/>
    <w:rsid w:val="00AB0D32"/>
    <w:rsid w:val="00AC16D3"/>
    <w:rsid w:val="00AC4E14"/>
    <w:rsid w:val="00AC5AF4"/>
    <w:rsid w:val="00AD1BE9"/>
    <w:rsid w:val="00B127AF"/>
    <w:rsid w:val="00B30E56"/>
    <w:rsid w:val="00B35310"/>
    <w:rsid w:val="00B53F90"/>
    <w:rsid w:val="00B55DF1"/>
    <w:rsid w:val="00B617CD"/>
    <w:rsid w:val="00B80CE3"/>
    <w:rsid w:val="00BC03EF"/>
    <w:rsid w:val="00BF1230"/>
    <w:rsid w:val="00C01EB7"/>
    <w:rsid w:val="00C26952"/>
    <w:rsid w:val="00C56782"/>
    <w:rsid w:val="00C90F88"/>
    <w:rsid w:val="00C92A67"/>
    <w:rsid w:val="00CD09C9"/>
    <w:rsid w:val="00CD5E01"/>
    <w:rsid w:val="00CF4CEC"/>
    <w:rsid w:val="00D06A8D"/>
    <w:rsid w:val="00D06D8F"/>
    <w:rsid w:val="00D25079"/>
    <w:rsid w:val="00D26889"/>
    <w:rsid w:val="00D4679B"/>
    <w:rsid w:val="00D507A0"/>
    <w:rsid w:val="00D507A7"/>
    <w:rsid w:val="00D63FFE"/>
    <w:rsid w:val="00D748EF"/>
    <w:rsid w:val="00D765A7"/>
    <w:rsid w:val="00D774B9"/>
    <w:rsid w:val="00D86C93"/>
    <w:rsid w:val="00D93665"/>
    <w:rsid w:val="00D941B6"/>
    <w:rsid w:val="00DA3520"/>
    <w:rsid w:val="00DB1539"/>
    <w:rsid w:val="00DC3E95"/>
    <w:rsid w:val="00DF1698"/>
    <w:rsid w:val="00E15F53"/>
    <w:rsid w:val="00E171DD"/>
    <w:rsid w:val="00E34FDA"/>
    <w:rsid w:val="00E51236"/>
    <w:rsid w:val="00E72B3F"/>
    <w:rsid w:val="00EA770B"/>
    <w:rsid w:val="00EB68A5"/>
    <w:rsid w:val="00EB7587"/>
    <w:rsid w:val="00EE7C23"/>
    <w:rsid w:val="00F063FD"/>
    <w:rsid w:val="00F27448"/>
    <w:rsid w:val="00F46073"/>
    <w:rsid w:val="00F60C6B"/>
    <w:rsid w:val="00F708CA"/>
    <w:rsid w:val="00F81A54"/>
    <w:rsid w:val="00FA2496"/>
    <w:rsid w:val="00FE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43D56022"/>
  <w15:docId w15:val="{C2A51ADD-547A-4796-A4F5-D72BCFE5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19B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03E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B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F3B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F3B10"/>
  </w:style>
  <w:style w:type="paragraph" w:styleId="Footer">
    <w:name w:val="footer"/>
    <w:basedOn w:val="Normal"/>
    <w:link w:val="FooterChar"/>
    <w:uiPriority w:val="99"/>
    <w:unhideWhenUsed/>
    <w:rsid w:val="004F3B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B10"/>
  </w:style>
  <w:style w:type="character" w:styleId="Hyperlink">
    <w:name w:val="Hyperlink"/>
    <w:basedOn w:val="DefaultParagraphFont"/>
    <w:uiPriority w:val="99"/>
    <w:unhideWhenUsed/>
    <w:rsid w:val="003563B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B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27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74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74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448"/>
    <w:rPr>
      <w:b/>
      <w:bCs/>
      <w:sz w:val="20"/>
      <w:szCs w:val="20"/>
    </w:rPr>
  </w:style>
  <w:style w:type="paragraph" w:styleId="BodyText3">
    <w:name w:val="Body Text 3"/>
    <w:basedOn w:val="Normal"/>
    <w:link w:val="BodyText3Char"/>
    <w:unhideWhenUsed/>
    <w:rsid w:val="00F708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bidi="en-US"/>
    </w:rPr>
  </w:style>
  <w:style w:type="character" w:customStyle="1" w:styleId="BodyText3Char">
    <w:name w:val="Body Text 3 Char"/>
    <w:basedOn w:val="DefaultParagraphFont"/>
    <w:link w:val="BodyText3"/>
    <w:rsid w:val="00F708CA"/>
    <w:rPr>
      <w:rFonts w:ascii="Times New Roman" w:eastAsia="Times New Roman" w:hAnsi="Times New Roman" w:cs="Times New Roman"/>
      <w:sz w:val="24"/>
      <w:szCs w:val="2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19BE"/>
    <w:rPr>
      <w:rFonts w:ascii="Calibri" w:eastAsia="Times New Roman" w:hAnsi="Calibri" w:cs="Times New Roman"/>
      <w:sz w:val="24"/>
      <w:szCs w:val="24"/>
      <w:lang w:bidi="en-US"/>
    </w:rPr>
  </w:style>
  <w:style w:type="paragraph" w:customStyle="1" w:styleId="DefaultText">
    <w:name w:val="Default Text"/>
    <w:basedOn w:val="Normal"/>
    <w:rsid w:val="008B5A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Aquino</dc:creator>
  <cp:lastModifiedBy>Ray Axmacher</cp:lastModifiedBy>
  <cp:revision>2</cp:revision>
  <cp:lastPrinted>2018-04-05T15:48:00Z</cp:lastPrinted>
  <dcterms:created xsi:type="dcterms:W3CDTF">2023-04-03T13:52:00Z</dcterms:created>
  <dcterms:modified xsi:type="dcterms:W3CDTF">2023-04-03T13:52:00Z</dcterms:modified>
</cp:coreProperties>
</file>