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4936" w14:textId="0D7D726F" w:rsidR="0022729A" w:rsidRPr="009C2136" w:rsidRDefault="00761948" w:rsidP="002D10AA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2D10AA">
        <w:rPr>
          <w:rFonts w:ascii="黑体" w:eastAsia="黑体" w:hAnsi="黑体" w:hint="eastAsia"/>
          <w:b/>
          <w:sz w:val="28"/>
          <w:szCs w:val="30"/>
        </w:rPr>
        <w:t>日语会话初级</w:t>
      </w:r>
      <w:r w:rsidR="002D10AA">
        <w:rPr>
          <w:rFonts w:ascii="黑体" w:eastAsia="黑体" w:hAnsi="黑体"/>
          <w:b/>
          <w:sz w:val="28"/>
          <w:szCs w:val="30"/>
        </w:rPr>
        <w:t xml:space="preserve">I 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5EC7CBFD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Conversation </w:t>
      </w:r>
      <w:r w:rsidR="00C81286">
        <w:rPr>
          <w:rFonts w:hint="eastAsia"/>
          <w:b/>
          <w:sz w:val="28"/>
          <w:szCs w:val="30"/>
        </w:rPr>
        <w:t>Ⅰ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53977D6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2D10AA">
        <w:rPr>
          <w:rFonts w:ascii="MS Gothic" w:eastAsia="MS Gothic" w:hAnsi="MS Gothic"/>
          <w:color w:val="000000"/>
          <w:szCs w:val="21"/>
        </w:rPr>
        <w:t>2388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0E626B8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  <w:lang w:eastAsia="ja-JP"/>
        </w:rPr>
      </w:pPr>
      <w:r w:rsidRPr="00116EF8">
        <w:rPr>
          <w:rFonts w:hint="eastAsia"/>
          <w:b/>
          <w:bCs/>
          <w:color w:val="000000"/>
          <w:szCs w:val="21"/>
          <w:lang w:eastAsia="ja-JP"/>
        </w:rPr>
        <w:t>课程性质：</w:t>
      </w:r>
      <w:r w:rsidRPr="00116EF8">
        <w:rPr>
          <w:rFonts w:hint="eastAsia"/>
          <w:color w:val="000000"/>
          <w:szCs w:val="21"/>
          <w:lang w:eastAsia="ja-JP"/>
        </w:rPr>
        <w:t>【院级必修课</w:t>
      </w:r>
      <w:r w:rsidR="00204DC4">
        <w:rPr>
          <w:rFonts w:ascii="MS Mincho" w:eastAsia="MS Mincho" w:hAnsi="MS Mincho" w:cs="MS Mincho" w:hint="eastAsia"/>
          <w:color w:val="000000"/>
          <w:szCs w:val="21"/>
          <w:lang w:eastAsia="ja-JP"/>
        </w:rPr>
        <w:t>・</w:t>
      </w:r>
      <w:r w:rsidR="007240D6" w:rsidRPr="00116EF8">
        <w:rPr>
          <w:rFonts w:hint="eastAsia"/>
          <w:color w:val="000000"/>
          <w:szCs w:val="21"/>
          <w:lang w:eastAsia="ja-JP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  <w:lang w:eastAsia="ja-JP"/>
        </w:rPr>
        <w:t>课</w:t>
      </w:r>
      <w:r w:rsidRPr="00116EF8">
        <w:rPr>
          <w:rFonts w:hint="eastAsia"/>
          <w:color w:val="000000"/>
          <w:szCs w:val="21"/>
          <w:lang w:eastAsia="ja-JP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613AC0F2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刘利国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宫伟</w:t>
      </w:r>
      <w:r w:rsidRPr="00116EF8">
        <w:rPr>
          <w:rFonts w:hint="eastAsia"/>
          <w:color w:val="000000"/>
          <w:szCs w:val="21"/>
        </w:rPr>
        <w:t>外语教学与研究出版社，</w:t>
      </w:r>
      <w:r>
        <w:rPr>
          <w:color w:val="000000"/>
          <w:szCs w:val="21"/>
        </w:rPr>
        <w:t>2016</w:t>
      </w:r>
      <w:r w:rsidRPr="00116EF8"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5972EFF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参考书目</w:t>
      </w:r>
    </w:p>
    <w:p w14:paraId="73F2D90E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《日语会话技巧篇》，于素秋译，北京外语教学与研究出版社，</w:t>
      </w:r>
      <w:r w:rsidRPr="00116EF8">
        <w:rPr>
          <w:rFonts w:ascii="宋体" w:hAnsi="宋体"/>
          <w:szCs w:val="21"/>
        </w:rPr>
        <w:t>2007</w:t>
      </w:r>
      <w:r w:rsidRPr="00116EF8">
        <w:rPr>
          <w:rFonts w:ascii="宋体" w:hAnsi="宋体" w:hint="eastAsia"/>
          <w:szCs w:val="21"/>
        </w:rPr>
        <w:t>年第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版</w:t>
      </w:r>
      <w:r w:rsidRPr="00116EF8">
        <w:rPr>
          <w:rFonts w:hint="eastAsia"/>
          <w:color w:val="000000"/>
          <w:szCs w:val="21"/>
        </w:rPr>
        <w:t>】</w:t>
      </w:r>
    </w:p>
    <w:p w14:paraId="467DE7EB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【《新编日语会话教程》，许小明，华东理工大学出版社，</w:t>
      </w:r>
      <w:r w:rsidRPr="00116EF8">
        <w:rPr>
          <w:color w:val="000000"/>
          <w:szCs w:val="21"/>
        </w:rPr>
        <w:t>2008</w:t>
      </w:r>
      <w:r w:rsidRPr="00116EF8">
        <w:rPr>
          <w:rFonts w:hint="eastAsia"/>
          <w:color w:val="000000"/>
          <w:szCs w:val="21"/>
        </w:rPr>
        <w:t>年</w:t>
      </w:r>
      <w:r w:rsidRPr="00116EF8">
        <w:rPr>
          <w:color w:val="000000"/>
          <w:szCs w:val="21"/>
        </w:rPr>
        <w:t>6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73709B2" w14:textId="56F482D5" w:rsidR="0022729A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【《新编日语生活会话》，著者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许慈惠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实光顺子，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2D10AA" w:rsidRPr="002D10AA">
        <w:rPr>
          <w:rFonts w:hint="eastAsia"/>
          <w:color w:val="000000"/>
          <w:szCs w:val="21"/>
        </w:rPr>
        <w:t>】</w:t>
      </w:r>
    </w:p>
    <w:p w14:paraId="5EB330BD" w14:textId="5095B8EC" w:rsidR="002D10AA" w:rsidRPr="00116EF8" w:rsidRDefault="002D10A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【《综合日语</w:t>
      </w:r>
      <w:r>
        <w:rPr>
          <w:rFonts w:hint="eastAsia"/>
          <w:color w:val="000000"/>
          <w:szCs w:val="21"/>
        </w:rPr>
        <w:t>1</w:t>
      </w:r>
      <w:r w:rsidRPr="002D10AA">
        <w:rPr>
          <w:rFonts w:hint="eastAsia"/>
          <w:color w:val="000000"/>
          <w:szCs w:val="21"/>
        </w:rPr>
        <w:t>》，著者</w:t>
      </w:r>
      <w:r w:rsidRPr="002D10AA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李丽娜，鲁峥，张明明</w:t>
      </w:r>
      <w:r w:rsidRPr="002D10AA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</w:t>
      </w:r>
      <w:r>
        <w:rPr>
          <w:color w:val="000000"/>
          <w:szCs w:val="21"/>
        </w:rPr>
        <w:t>07</w:t>
      </w:r>
      <w:r w:rsidRPr="002D10AA">
        <w:rPr>
          <w:rFonts w:hint="eastAsia"/>
          <w:color w:val="000000"/>
          <w:szCs w:val="21"/>
        </w:rPr>
        <w:t>年</w:t>
      </w:r>
      <w:r w:rsidRPr="002D10AA">
        <w:rPr>
          <w:rFonts w:hint="eastAsia"/>
          <w:color w:val="000000"/>
          <w:szCs w:val="21"/>
        </w:rPr>
        <w:t>9</w:t>
      </w:r>
      <w:r w:rsidRPr="002D10AA">
        <w:rPr>
          <w:rFonts w:hint="eastAsia"/>
          <w:color w:val="000000"/>
          <w:szCs w:val="21"/>
        </w:rPr>
        <w:t>月】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77777777" w:rsidR="0022729A" w:rsidRPr="00116EF8" w:rsidRDefault="0022729A" w:rsidP="00985B74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本课程为院定课程必修课，面向日语本科学生，在大一下学期开设。本课程侧重日常生活场景的日语基本表达，旨在培养学生的日语会话能力，包括单词、</w:t>
      </w:r>
      <w:r>
        <w:rPr>
          <w:rFonts w:hint="eastAsia"/>
          <w:color w:val="000000"/>
          <w:szCs w:val="21"/>
        </w:rPr>
        <w:t>句型、基础会话、应用练习</w:t>
      </w:r>
      <w:r w:rsidRPr="00116EF8">
        <w:rPr>
          <w:rFonts w:hint="eastAsia"/>
          <w:color w:val="000000"/>
          <w:szCs w:val="21"/>
        </w:rPr>
        <w:t>。集中介绍日语文体、语气等与口语密切</w:t>
      </w:r>
      <w:r>
        <w:rPr>
          <w:rFonts w:hint="eastAsia"/>
          <w:color w:val="000000"/>
          <w:szCs w:val="21"/>
        </w:rPr>
        <w:t>相关的语言知识，锤炼学生地道的日语口语。融实用性、知识性、为一体，便于学生举一反三、活学活用。通过多段基础会</w:t>
      </w:r>
      <w:r w:rsidRPr="00116EF8">
        <w:rPr>
          <w:rFonts w:hint="eastAsia"/>
          <w:color w:val="000000"/>
          <w:szCs w:val="21"/>
        </w:rPr>
        <w:t>话，</w:t>
      </w:r>
      <w:r>
        <w:rPr>
          <w:rFonts w:hint="eastAsia"/>
          <w:color w:val="000000"/>
          <w:szCs w:val="21"/>
        </w:rPr>
        <w:t>巩固在基础日语里习得的句型、语法知识，</w:t>
      </w:r>
      <w:r w:rsidRPr="00116EF8">
        <w:rPr>
          <w:rFonts w:hint="eastAsia"/>
          <w:color w:val="000000"/>
          <w:szCs w:val="21"/>
        </w:rPr>
        <w:t>让学生了解日语日常会话的特点，学会在不同情境中</w:t>
      </w:r>
      <w:r>
        <w:rPr>
          <w:rFonts w:hint="eastAsia"/>
          <w:color w:val="000000"/>
          <w:szCs w:val="21"/>
        </w:rPr>
        <w:t>运用所掌握的日语选择适切的表达方式，更为有效、准确地进行表达</w:t>
      </w:r>
      <w:r w:rsidRPr="00116EF8">
        <w:rPr>
          <w:rFonts w:hint="eastAsia"/>
          <w:color w:val="000000"/>
          <w:szCs w:val="21"/>
        </w:rPr>
        <w:t>。通过背诵</w:t>
      </w:r>
      <w:r>
        <w:rPr>
          <w:rFonts w:hint="eastAsia"/>
          <w:color w:val="000000"/>
          <w:szCs w:val="21"/>
        </w:rPr>
        <w:t>词汇、应用句型学习基础会话、</w:t>
      </w:r>
      <w:r w:rsidRPr="00116EF8">
        <w:rPr>
          <w:rFonts w:hint="eastAsia"/>
          <w:color w:val="000000"/>
          <w:szCs w:val="21"/>
        </w:rPr>
        <w:t>团队合作等方式，增强日语说话的勇气和信心，提高日语口语能力。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77777777" w:rsidR="0022729A" w:rsidRPr="00116EF8" w:rsidRDefault="0022729A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116EF8"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 w14:paraId="7515509D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</w:t>
            </w:r>
            <w:r w:rsidRPr="00116EF8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课前课后听</w:t>
            </w:r>
            <w:r w:rsidRPr="00116EF8">
              <w:rPr>
                <w:rFonts w:ascii="宋体" w:hAnsi="宋体" w:hint="eastAsia"/>
                <w:szCs w:val="21"/>
              </w:rPr>
              <w:t>录音的形式，让学生跟读，掌握正确的语音语调。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1247657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EDC8F9D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教授完重点知识后，让学生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4418D707" w:rsidR="0022729A" w:rsidRPr="005F386E" w:rsidRDefault="008135C7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8135C7"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初対面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365FA016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 w:rsidR="008135C7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2</w:t>
            </w:r>
          </w:p>
        </w:tc>
        <w:tc>
          <w:tcPr>
            <w:tcW w:w="1510" w:type="dxa"/>
            <w:vAlign w:val="center"/>
          </w:tcPr>
          <w:p w14:paraId="08EFED4D" w14:textId="7168B096" w:rsidR="0022729A" w:rsidRPr="005F386E" w:rsidRDefault="008135C7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8135C7">
              <w:rPr>
                <w:rFonts w:ascii="宋体" w:hint="eastAsia"/>
                <w:bCs/>
                <w:sz w:val="24"/>
                <w:szCs w:val="24"/>
              </w:rPr>
              <w:t>私の家族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039A9FE5" w14:textId="68446684" w:rsidR="0022729A" w:rsidRPr="005F386E" w:rsidRDefault="008B567C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lang w:eastAsia="ja-JP"/>
              </w:rPr>
              <w:t>复习及过程性测验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955" w:type="dxa"/>
          </w:tcPr>
          <w:p w14:paraId="5DF4CA4A" w14:textId="3D02666F" w:rsidR="0022729A" w:rsidRPr="00BC0D93" w:rsidRDefault="008B567C" w:rsidP="008B567C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1-2</w:t>
            </w:r>
            <w:r>
              <w:rPr>
                <w:rFonts w:ascii="宋体" w:hAnsi="宋体" w:hint="eastAsia"/>
              </w:rPr>
              <w:t>课的难点句型</w:t>
            </w:r>
            <w:r w:rsidRPr="00BC0D93">
              <w:rPr>
                <w:bCs/>
                <w:szCs w:val="21"/>
              </w:rPr>
              <w:t xml:space="preserve"> </w:t>
            </w:r>
          </w:p>
        </w:tc>
        <w:tc>
          <w:tcPr>
            <w:tcW w:w="2268" w:type="dxa"/>
          </w:tcPr>
          <w:p w14:paraId="13015845" w14:textId="3BECBCD9" w:rsidR="0022729A" w:rsidRPr="00BC0D93" w:rsidRDefault="008B567C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4D614F5A" w:rsidR="0022729A" w:rsidRPr="005F386E" w:rsidRDefault="008B567C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 w:rsidRPr="008135C7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私の寮</w:t>
            </w:r>
          </w:p>
        </w:tc>
        <w:tc>
          <w:tcPr>
            <w:tcW w:w="1955" w:type="dxa"/>
          </w:tcPr>
          <w:p w14:paraId="70D3CB85" w14:textId="789DE2A0" w:rsidR="0022729A" w:rsidRPr="00BC0D93" w:rsidRDefault="008B567C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833AA4D" w14:textId="0DDEEB12" w:rsidR="0022729A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个句型、</w:t>
            </w:r>
            <w:r w:rsidRPr="008135C7">
              <w:rPr>
                <w:rFonts w:ascii="宋体" w:hAnsi="宋体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5C1BA5AC" w:rsidR="0022729A" w:rsidRPr="005F386E" w:rsidRDefault="008B567C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8B567C">
              <w:rPr>
                <w:rFonts w:ascii="宋体" w:hint="eastAsia"/>
                <w:bCs/>
                <w:sz w:val="24"/>
                <w:szCs w:val="24"/>
              </w:rPr>
              <w:t>私の一日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C2C0DB8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 w:rsidR="008B567C">
              <w:rPr>
                <w:rFonts w:ascii="MS Mincho" w:hAnsi="MS Mincho"/>
              </w:rPr>
              <w:t>11</w:t>
            </w:r>
            <w:r>
              <w:rPr>
                <w:rFonts w:ascii="MS Mincho" w:hAnsi="MS Mincho" w:hint="eastAsia"/>
              </w:rPr>
              <w:t>个句型、</w:t>
            </w:r>
            <w:r w:rsidR="008B567C"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38B402BC" w:rsidR="0022729A" w:rsidRPr="005F386E" w:rsidRDefault="008B567C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好きな音楽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19722321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 w:rsidR="008B567C"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个句型、</w:t>
            </w:r>
            <w:r w:rsidR="008B567C" w:rsidRPr="008B567C">
              <w:rPr>
                <w:rFonts w:ascii="宋体" w:hAnsi="宋体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10E498E5" w:rsidR="008B567C" w:rsidRPr="005F386E" w:rsidRDefault="008B567C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lang w:eastAsia="ja-JP"/>
              </w:rPr>
              <w:t>复习及过程性测验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955" w:type="dxa"/>
          </w:tcPr>
          <w:p w14:paraId="082F20A9" w14:textId="0AE413EF" w:rsidR="008B567C" w:rsidRPr="00BC0D93" w:rsidRDefault="008B567C" w:rsidP="008B567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3-5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13049737" w14:textId="53205299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3229C5B7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369232AA" w:rsidR="008B567C" w:rsidRPr="005F386E" w:rsidRDefault="008B567C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8B567C">
              <w:rPr>
                <w:rFonts w:ascii="宋体" w:hint="eastAsia"/>
                <w:bCs/>
                <w:sz w:val="24"/>
                <w:szCs w:val="24"/>
              </w:rPr>
              <w:t>外出</w:t>
            </w:r>
          </w:p>
        </w:tc>
        <w:tc>
          <w:tcPr>
            <w:tcW w:w="1955" w:type="dxa"/>
          </w:tcPr>
          <w:p w14:paraId="38C6A3BE" w14:textId="5E07FE8C" w:rsidR="008B567C" w:rsidRPr="00BC0D93" w:rsidRDefault="008B567C" w:rsidP="008B567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378481C5" w14:textId="69638A93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3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717342EC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1D317C8B" w:rsidR="008B567C" w:rsidRPr="005F386E" w:rsidRDefault="008B567C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買い物</w:t>
            </w:r>
          </w:p>
        </w:tc>
        <w:tc>
          <w:tcPr>
            <w:tcW w:w="1955" w:type="dxa"/>
          </w:tcPr>
          <w:p w14:paraId="086AB83E" w14:textId="75454D98" w:rsidR="008B567C" w:rsidRPr="00BC0D93" w:rsidRDefault="008B567C" w:rsidP="008B567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12AE36A" w14:textId="0C77355F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65631885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8B567C" w:rsidRPr="00985B74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58DCBE11" w:rsidR="008B567C" w:rsidRDefault="008B567C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プレゼント</w:t>
            </w:r>
          </w:p>
        </w:tc>
        <w:tc>
          <w:tcPr>
            <w:tcW w:w="1955" w:type="dxa"/>
          </w:tcPr>
          <w:p w14:paraId="4D0038EB" w14:textId="6CA30114" w:rsidR="008B567C" w:rsidRPr="00BC0D93" w:rsidRDefault="008B567C" w:rsidP="008B567C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0FC637CB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3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029E04ED" w14:textId="77777777" w:rsidR="008B567C" w:rsidRPr="00A45CAB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8B567C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8B567C" w:rsidRPr="00985B74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7D744EEB" w:rsidR="008B567C" w:rsidRDefault="008B567C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复习及过程性测验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955" w:type="dxa"/>
          </w:tcPr>
          <w:p w14:paraId="5137DF54" w14:textId="1472BA27" w:rsidR="008B567C" w:rsidRPr="00BC0D93" w:rsidRDefault="008B567C" w:rsidP="008B567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6-8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677F78AC" w14:textId="41B72791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2045528D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8B567C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8B567C" w:rsidRPr="00985B74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50769979" w:rsidR="008B567C" w:rsidRDefault="008B567C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スポーツ</w:t>
            </w:r>
          </w:p>
        </w:tc>
        <w:tc>
          <w:tcPr>
            <w:tcW w:w="1955" w:type="dxa"/>
          </w:tcPr>
          <w:p w14:paraId="6A078719" w14:textId="340B071E" w:rsidR="008B567C" w:rsidRPr="00BC0D93" w:rsidRDefault="008B567C" w:rsidP="008B567C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3DD6AE69" w14:textId="6EDBEF3C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 w:hint="eastAsia"/>
              </w:rPr>
              <w:t>9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6FEDD44C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8B567C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BF3357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BF3357" w:rsidRPr="00985B74" w:rsidRDefault="00BF3357" w:rsidP="00BF3357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3DF14177" w:rsidR="00BF3357" w:rsidRPr="00FE0345" w:rsidRDefault="00BF3357" w:rsidP="00BF3357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料理</w:t>
            </w:r>
          </w:p>
        </w:tc>
        <w:tc>
          <w:tcPr>
            <w:tcW w:w="1955" w:type="dxa"/>
          </w:tcPr>
          <w:p w14:paraId="273A301F" w14:textId="228064AC" w:rsidR="00BF3357" w:rsidRPr="00BC0D93" w:rsidRDefault="00BF3357" w:rsidP="00BF3357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7E54DC5D" w14:textId="69CFE58C" w:rsidR="00BF3357" w:rsidRPr="00BC0D93" w:rsidRDefault="00BF3357" w:rsidP="00BF3357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 w:hint="eastAsia"/>
              </w:rPr>
              <w:t>4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1896EA74" w14:textId="77777777" w:rsidR="00BF3357" w:rsidRPr="00BC0D93" w:rsidRDefault="00BF3357" w:rsidP="00BF3357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BF3357" w:rsidRDefault="00BF3357" w:rsidP="00BF3357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D493D" w14:paraId="542C7915" w14:textId="77777777" w:rsidTr="003D469D">
        <w:trPr>
          <w:jc w:val="center"/>
        </w:trPr>
        <w:tc>
          <w:tcPr>
            <w:tcW w:w="646" w:type="dxa"/>
          </w:tcPr>
          <w:p w14:paraId="2E57F30C" w14:textId="55D5D008" w:rsidR="002D493D" w:rsidRPr="00985B74" w:rsidRDefault="002D493D" w:rsidP="003D469D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14 </w:t>
            </w:r>
          </w:p>
        </w:tc>
        <w:tc>
          <w:tcPr>
            <w:tcW w:w="1510" w:type="dxa"/>
            <w:vAlign w:val="center"/>
          </w:tcPr>
          <w:p w14:paraId="7F13E09B" w14:textId="3E5C91A9" w:rsidR="002D493D" w:rsidRDefault="00BF3357" w:rsidP="003D469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着物</w:t>
            </w:r>
          </w:p>
        </w:tc>
        <w:tc>
          <w:tcPr>
            <w:tcW w:w="1955" w:type="dxa"/>
          </w:tcPr>
          <w:p w14:paraId="389CA4ED" w14:textId="77777777" w:rsidR="002D493D" w:rsidRPr="00BC0D93" w:rsidRDefault="002D493D" w:rsidP="003D469D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C6FF36F" w14:textId="2E22E6C3" w:rsidR="002D493D" w:rsidRPr="00BC0D93" w:rsidRDefault="002D493D" w:rsidP="003D469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 w:rsidR="00BF3357">
              <w:rPr>
                <w:rFonts w:ascii="MS Mincho" w:hAnsi="MS Mincho" w:hint="eastAsia"/>
              </w:rPr>
              <w:t>7</w:t>
            </w:r>
            <w:bookmarkStart w:id="1" w:name="_GoBack"/>
            <w:bookmarkEnd w:id="1"/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1DDAD346" w14:textId="77777777" w:rsidR="002D493D" w:rsidRPr="00BC0D93" w:rsidRDefault="002D493D" w:rsidP="003D469D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EE7F846" w14:textId="77777777" w:rsidR="002D493D" w:rsidRDefault="002D493D" w:rsidP="003D469D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6621AA" w14:paraId="5CEC285B" w14:textId="77777777" w:rsidTr="003D469D">
        <w:trPr>
          <w:jc w:val="center"/>
        </w:trPr>
        <w:tc>
          <w:tcPr>
            <w:tcW w:w="646" w:type="dxa"/>
          </w:tcPr>
          <w:p w14:paraId="4EF6D829" w14:textId="2A5945C4" w:rsidR="006621AA" w:rsidRPr="00985B74" w:rsidRDefault="006621AA" w:rsidP="006621AA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6ECF8139" w14:textId="0B22BB86" w:rsidR="006621AA" w:rsidRPr="00BF3357" w:rsidRDefault="00BF3357" w:rsidP="006621AA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</w:t>
            </w:r>
          </w:p>
        </w:tc>
        <w:tc>
          <w:tcPr>
            <w:tcW w:w="1955" w:type="dxa"/>
          </w:tcPr>
          <w:p w14:paraId="299D49DD" w14:textId="65F2E647" w:rsidR="006621AA" w:rsidRPr="00BC0D93" w:rsidRDefault="006621AA" w:rsidP="006621AA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 w:rsidR="00BF3357">
              <w:rPr>
                <w:rFonts w:ascii="宋体" w:hAnsi="宋体"/>
              </w:rPr>
              <w:t>1-11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12277B54" w14:textId="393E4198" w:rsidR="006621AA" w:rsidRPr="00BC0D93" w:rsidRDefault="006621AA" w:rsidP="006621AA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0FB30967" w14:textId="77777777" w:rsidR="006621AA" w:rsidRPr="00BC0D93" w:rsidRDefault="006621AA" w:rsidP="006621AA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7C7D9F" w14:textId="77777777" w:rsidR="006621AA" w:rsidRDefault="006621AA" w:rsidP="006621AA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260"/>
        <w:gridCol w:w="1125"/>
      </w:tblGrid>
      <w:tr w:rsidR="0022729A" w:rsidRPr="00BC0D93" w14:paraId="6D26CBF0" w14:textId="77777777" w:rsidTr="00BC0D93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2729A" w:rsidRPr="00BC0D93" w14:paraId="432C40F8" w14:textId="77777777" w:rsidTr="00BC0D93">
        <w:trPr>
          <w:trHeight w:hRule="exact" w:val="439"/>
        </w:trPr>
        <w:tc>
          <w:tcPr>
            <w:tcW w:w="851" w:type="dxa"/>
            <w:vAlign w:val="center"/>
          </w:tcPr>
          <w:p w14:paraId="046AA9C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lastRenderedPageBreak/>
              <w:t>1</w:t>
            </w:r>
          </w:p>
        </w:tc>
        <w:tc>
          <w:tcPr>
            <w:tcW w:w="2171" w:type="dxa"/>
            <w:vAlign w:val="center"/>
          </w:tcPr>
          <w:p w14:paraId="0B0101CE" w14:textId="1B9F45C1" w:rsidR="0022729A" w:rsidRPr="005F161F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宋体" w:eastAsia="MS Mincho" w:hint="eastAsia"/>
                <w:sz w:val="24"/>
                <w:szCs w:val="24"/>
                <w:lang w:eastAsia="ja-JP"/>
              </w:rPr>
              <w:t>初対面</w:t>
            </w:r>
          </w:p>
        </w:tc>
        <w:tc>
          <w:tcPr>
            <w:tcW w:w="3240" w:type="dxa"/>
            <w:vAlign w:val="center"/>
          </w:tcPr>
          <w:p w14:paraId="40AEF7A1" w14:textId="3F827B7A" w:rsidR="0022729A" w:rsidRPr="00BC0D93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自己紹介、他己紹介</w:t>
            </w:r>
            <w:r w:rsidR="00FC0686">
              <w:rPr>
                <w:rFonts w:ascii="宋体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135EB36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3146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1952EA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6F435C21" w14:textId="77777777" w:rsidTr="00BC0D93">
        <w:trPr>
          <w:trHeight w:hRule="exact" w:val="439"/>
        </w:trPr>
        <w:tc>
          <w:tcPr>
            <w:tcW w:w="851" w:type="dxa"/>
            <w:vAlign w:val="center"/>
          </w:tcPr>
          <w:p w14:paraId="13C544A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11E8B835" w14:textId="7014F358" w:rsidR="0022729A" w:rsidRPr="005F161F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私の家族</w:t>
            </w:r>
          </w:p>
        </w:tc>
        <w:tc>
          <w:tcPr>
            <w:tcW w:w="3240" w:type="dxa"/>
            <w:vAlign w:val="center"/>
          </w:tcPr>
          <w:p w14:paraId="27EF796F" w14:textId="31AC90DE" w:rsidR="0022729A" w:rsidRPr="00BC0D93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こそあど、N１のN２</w:t>
            </w:r>
            <w:r w:rsidR="00FC0686">
              <w:rPr>
                <w:rFonts w:ascii="宋体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2912694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25E5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84FFA5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892011F" w14:textId="77777777" w:rsidTr="00BC0D93">
        <w:trPr>
          <w:trHeight w:hRule="exact" w:val="417"/>
        </w:trPr>
        <w:tc>
          <w:tcPr>
            <w:tcW w:w="851" w:type="dxa"/>
            <w:vAlign w:val="center"/>
          </w:tcPr>
          <w:p w14:paraId="0632423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51241FDC" w14:textId="602CFC45" w:rsidR="0022729A" w:rsidRPr="00FC0686" w:rsidRDefault="00FC0686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宋体" w:eastAsia="MS Mincho" w:hint="eastAsia"/>
                <w:sz w:val="24"/>
                <w:szCs w:val="24"/>
                <w:lang w:eastAsia="ja-JP"/>
              </w:rPr>
              <w:t>期中試験</w:t>
            </w:r>
            <w:r>
              <w:rPr>
                <w:rFonts w:ascii="宋体" w:eastAsia="MS Mincho" w:hint="eastAsia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40" w:type="dxa"/>
            <w:vAlign w:val="center"/>
          </w:tcPr>
          <w:p w14:paraId="71E724DE" w14:textId="57B6E852" w:rsidR="0022729A" w:rsidRPr="00BC0D93" w:rsidRDefault="00FC0686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RP,インタビュー</w:t>
            </w:r>
          </w:p>
        </w:tc>
        <w:tc>
          <w:tcPr>
            <w:tcW w:w="1260" w:type="dxa"/>
          </w:tcPr>
          <w:p w14:paraId="4B7E52B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837BF8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1DBC36E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7546CB97" w14:textId="77777777" w:rsidTr="00504895">
        <w:trPr>
          <w:trHeight w:hRule="exact" w:val="775"/>
        </w:trPr>
        <w:tc>
          <w:tcPr>
            <w:tcW w:w="851" w:type="dxa"/>
            <w:vAlign w:val="center"/>
          </w:tcPr>
          <w:p w14:paraId="7441E29E" w14:textId="016C0939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 w14:paraId="1E9FB7DE" w14:textId="341D8926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FC20C3">
              <w:rPr>
                <w:rFonts w:ascii="宋体" w:hint="eastAsia"/>
                <w:sz w:val="24"/>
                <w:szCs w:val="24"/>
              </w:rPr>
              <w:t>私の寮</w:t>
            </w:r>
          </w:p>
        </w:tc>
        <w:tc>
          <w:tcPr>
            <w:tcW w:w="3240" w:type="dxa"/>
            <w:vAlign w:val="center"/>
          </w:tcPr>
          <w:p w14:paraId="705D8BD9" w14:textId="60E259BA" w:rsidR="00FC0686" w:rsidRPr="00FC20C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/>
                <w:szCs w:val="21"/>
              </w:rPr>
              <w:t>所在、所有のRP</w:t>
            </w:r>
          </w:p>
        </w:tc>
        <w:tc>
          <w:tcPr>
            <w:tcW w:w="1260" w:type="dxa"/>
          </w:tcPr>
          <w:p w14:paraId="4FCAF99E" w14:textId="3E08EF7D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D710EB" w14:textId="40EE15E9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DB0DE24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20CED9C9" w14:textId="77777777" w:rsidTr="003A35B3">
        <w:trPr>
          <w:trHeight w:hRule="exact" w:val="775"/>
        </w:trPr>
        <w:tc>
          <w:tcPr>
            <w:tcW w:w="851" w:type="dxa"/>
            <w:vAlign w:val="center"/>
          </w:tcPr>
          <w:p w14:paraId="70AD43B3" w14:textId="4ECFA90B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420B16AC" w14:textId="15D1CD5C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 w:val="24"/>
                <w:szCs w:val="24"/>
              </w:rPr>
              <w:t>私の一日</w:t>
            </w:r>
          </w:p>
        </w:tc>
        <w:tc>
          <w:tcPr>
            <w:tcW w:w="3240" w:type="dxa"/>
            <w:vAlign w:val="center"/>
          </w:tcPr>
          <w:p w14:paraId="3E71AD02" w14:textId="056575AC" w:rsidR="00FC0686" w:rsidRPr="00FC20C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時間表現、動詞文のRP</w:t>
            </w:r>
          </w:p>
        </w:tc>
        <w:tc>
          <w:tcPr>
            <w:tcW w:w="1260" w:type="dxa"/>
          </w:tcPr>
          <w:p w14:paraId="2A070E7A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6BC3359C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AEC92F7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573329AC" w14:textId="77777777" w:rsidTr="00BC0D93">
        <w:trPr>
          <w:trHeight w:hRule="exact" w:val="429"/>
        </w:trPr>
        <w:tc>
          <w:tcPr>
            <w:tcW w:w="851" w:type="dxa"/>
            <w:vAlign w:val="center"/>
          </w:tcPr>
          <w:p w14:paraId="37FD48C2" w14:textId="11517A1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0ADCF958" w14:textId="232099FD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好きな音楽</w:t>
            </w:r>
          </w:p>
        </w:tc>
        <w:tc>
          <w:tcPr>
            <w:tcW w:w="3240" w:type="dxa"/>
            <w:vAlign w:val="center"/>
          </w:tcPr>
          <w:p w14:paraId="5A5667A7" w14:textId="68EA2F36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形容詞文</w:t>
            </w:r>
            <w:r w:rsidRPr="00FC0686">
              <w:rPr>
                <w:rFonts w:ascii="宋体" w:hint="eastAsia"/>
                <w:szCs w:val="21"/>
              </w:rPr>
              <w:t>のRP</w:t>
            </w:r>
          </w:p>
        </w:tc>
        <w:tc>
          <w:tcPr>
            <w:tcW w:w="1260" w:type="dxa"/>
          </w:tcPr>
          <w:p w14:paraId="3FD364D5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BD02030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A6F9EFC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0700056B" w14:textId="77777777" w:rsidTr="003A35B3">
        <w:trPr>
          <w:trHeight w:hRule="exact" w:val="421"/>
        </w:trPr>
        <w:tc>
          <w:tcPr>
            <w:tcW w:w="851" w:type="dxa"/>
            <w:vAlign w:val="center"/>
          </w:tcPr>
          <w:p w14:paraId="427346CC" w14:textId="4499CCD2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5B6FDEE4" w14:textId="569B716F" w:rsidR="00FC0686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期中試験2</w:t>
            </w:r>
          </w:p>
          <w:p w14:paraId="6DC6C869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7E036072" w14:textId="6C1E09F2" w:rsidR="00FC0686" w:rsidRPr="00FC0686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RP,</w:t>
            </w:r>
            <w:r>
              <w:rPr>
                <w:rFonts w:ascii="宋体" w:eastAsia="MS Mincho"/>
                <w:szCs w:val="21"/>
                <w:lang w:eastAsia="ja-JP"/>
              </w:rPr>
              <w:t>インタビュー</w:t>
            </w:r>
          </w:p>
        </w:tc>
        <w:tc>
          <w:tcPr>
            <w:tcW w:w="1260" w:type="dxa"/>
          </w:tcPr>
          <w:p w14:paraId="629802CD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CB06961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16C7B88F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1FF80D1C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60D29C8D" w14:textId="337D6B63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063258A9" w14:textId="77777777" w:rsidR="00FC0686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外出</w:t>
            </w:r>
          </w:p>
          <w:p w14:paraId="0ACCAABD" w14:textId="63F341DB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8BEBC25" w14:textId="579369F2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動詞形容詞の過去、否定形</w:t>
            </w:r>
            <w:r w:rsidRPr="00FC0686">
              <w:rPr>
                <w:rFonts w:ascii="宋体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7844CD13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027C58DA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77695BEA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1C956C05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0A1BA159" w14:textId="501E4D20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171" w:type="dxa"/>
            <w:vAlign w:val="center"/>
          </w:tcPr>
          <w:p w14:paraId="61099352" w14:textId="4B3B7333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/>
                <w:szCs w:val="21"/>
                <w:lang w:eastAsia="ja-JP"/>
              </w:rPr>
              <w:t>買い物</w:t>
            </w:r>
          </w:p>
        </w:tc>
        <w:tc>
          <w:tcPr>
            <w:tcW w:w="3240" w:type="dxa"/>
            <w:vAlign w:val="center"/>
          </w:tcPr>
          <w:p w14:paraId="47658F46" w14:textId="3AB0AEC0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比較、最上級</w:t>
            </w:r>
            <w:r w:rsidRPr="00FC0686">
              <w:rPr>
                <w:rFonts w:ascii="宋体" w:hint="eastAsia"/>
                <w:szCs w:val="21"/>
              </w:rPr>
              <w:t>のRP</w:t>
            </w:r>
          </w:p>
        </w:tc>
        <w:tc>
          <w:tcPr>
            <w:tcW w:w="1260" w:type="dxa"/>
          </w:tcPr>
          <w:p w14:paraId="1E364C25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413E782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AA52551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0962F14B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2B5DBC42" w14:textId="1584035F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171" w:type="dxa"/>
            <w:vAlign w:val="center"/>
          </w:tcPr>
          <w:p w14:paraId="460BEB8B" w14:textId="1435E114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プレゼント</w:t>
            </w:r>
          </w:p>
        </w:tc>
        <w:tc>
          <w:tcPr>
            <w:tcW w:w="3240" w:type="dxa"/>
            <w:vAlign w:val="center"/>
          </w:tcPr>
          <w:p w14:paraId="52581CD8" w14:textId="7FA035C2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あげもらい</w:t>
            </w:r>
            <w:r w:rsidRPr="00FC0686">
              <w:rPr>
                <w:rFonts w:ascii="宋体" w:hint="eastAsia"/>
                <w:szCs w:val="21"/>
              </w:rPr>
              <w:t>のRP</w:t>
            </w:r>
          </w:p>
        </w:tc>
        <w:tc>
          <w:tcPr>
            <w:tcW w:w="1260" w:type="dxa"/>
          </w:tcPr>
          <w:p w14:paraId="19577325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AE922C4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CE78840" w14:textId="77777777" w:rsidR="00FC0686" w:rsidRPr="00BC0D93" w:rsidRDefault="00FC0686" w:rsidP="00FC0686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FC0686" w:rsidRPr="00BC0D93" w14:paraId="77C4096B" w14:textId="77777777" w:rsidTr="003A35B3">
        <w:trPr>
          <w:trHeight w:hRule="exact" w:val="421"/>
        </w:trPr>
        <w:tc>
          <w:tcPr>
            <w:tcW w:w="851" w:type="dxa"/>
            <w:vAlign w:val="center"/>
          </w:tcPr>
          <w:p w14:paraId="020426ED" w14:textId="4AA3AE15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</w:t>
            </w:r>
            <w:r>
              <w:rPr>
                <w:rFonts w:ascii="宋体" w:hint="eastAsia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 w14:paraId="74560559" w14:textId="26FB375F" w:rsidR="00FC0686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期中試験3</w:t>
            </w:r>
          </w:p>
          <w:p w14:paraId="23180A77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C564D9F" w14:textId="5B39DAD7" w:rsidR="00FC0686" w:rsidRPr="00FC0686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RP、インタビュー</w:t>
            </w:r>
          </w:p>
        </w:tc>
        <w:tc>
          <w:tcPr>
            <w:tcW w:w="1260" w:type="dxa"/>
          </w:tcPr>
          <w:p w14:paraId="45ECB729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53B770A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7552779F" w14:textId="77777777" w:rsidR="00FC0686" w:rsidRPr="00BC0D93" w:rsidRDefault="00FC0686" w:rsidP="003A35B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D493D" w:rsidRPr="00BC0D93" w14:paraId="057AC3EB" w14:textId="77777777" w:rsidTr="00FC20C3">
        <w:trPr>
          <w:trHeight w:hRule="exact" w:val="1093"/>
        </w:trPr>
        <w:tc>
          <w:tcPr>
            <w:tcW w:w="851" w:type="dxa"/>
            <w:vAlign w:val="center"/>
          </w:tcPr>
          <w:p w14:paraId="33CF8F68" w14:textId="434A5E41" w:rsidR="002D493D" w:rsidRPr="00BC0D9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2171" w:type="dxa"/>
            <w:vAlign w:val="center"/>
          </w:tcPr>
          <w:p w14:paraId="3CBD555C" w14:textId="2A5BEA44" w:rsidR="002D493D" w:rsidRPr="00C14145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szCs w:val="21"/>
                <w:lang w:eastAsia="ja-JP"/>
              </w:rPr>
              <w:t>スポーツ</w:t>
            </w:r>
          </w:p>
        </w:tc>
        <w:tc>
          <w:tcPr>
            <w:tcW w:w="3240" w:type="dxa"/>
            <w:vAlign w:val="center"/>
          </w:tcPr>
          <w:p w14:paraId="2336EC53" w14:textId="77777777" w:rsidR="002D493D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て形ない形、依頼、許可</w:t>
            </w:r>
            <w:r>
              <w:rPr>
                <w:rFonts w:ascii="MS Mincho" w:eastAsia="MS Mincho" w:hAnsi="MS Mincho" w:cs="MS Mincho"/>
                <w:szCs w:val="21"/>
                <w:lang w:eastAsia="ja-JP"/>
              </w:rPr>
              <w:t>・禁止</w:t>
            </w:r>
          </w:p>
          <w:p w14:paraId="0D14F9C8" w14:textId="77777777" w:rsidR="002D493D" w:rsidRPr="00FC20C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szCs w:val="21"/>
                <w:lang w:eastAsia="ja-JP"/>
              </w:rPr>
            </w:pPr>
            <w:r>
              <w:rPr>
                <w:rFonts w:ascii="MS Mincho" w:eastAsiaTheme="minorEastAsia" w:hAnsi="MS Mincho" w:cs="MS Mincho"/>
                <w:szCs w:val="21"/>
                <w:lang w:eastAsia="ja-JP"/>
              </w:rPr>
              <w:t>必要</w:t>
            </w:r>
            <w:r>
              <w:rPr>
                <w:rFonts w:ascii="MS Mincho" w:eastAsia="MS Mincho" w:hAnsi="MS Mincho" w:cs="MS Mincho"/>
                <w:szCs w:val="21"/>
                <w:lang w:eastAsia="ja-JP"/>
              </w:rPr>
              <w:t>・不必要、提案</w:t>
            </w:r>
            <w:r w:rsidRPr="00FC0686">
              <w:rPr>
                <w:rFonts w:ascii="MS Mincho" w:eastAsia="MS Mincho" w:hAnsi="MS Mincho" w:cs="MS Mincho" w:hint="eastAsia"/>
                <w:szCs w:val="21"/>
                <w:lang w:eastAsia="ja-JP"/>
              </w:rPr>
              <w:t>のRP</w:t>
            </w:r>
          </w:p>
          <w:p w14:paraId="78BF2806" w14:textId="77777777" w:rsidR="002D493D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szCs w:val="21"/>
                <w:lang w:eastAsia="ja-JP"/>
              </w:rPr>
            </w:pPr>
          </w:p>
          <w:p w14:paraId="46807653" w14:textId="05EEA8E6" w:rsidR="002D493D" w:rsidRPr="00FC20C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49482811" w14:textId="4307B8A9" w:rsidR="002D493D" w:rsidRPr="00C14145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035ECD0" w14:textId="3E4D432F" w:rsidR="002D493D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5FCAE331" w14:textId="77777777" w:rsidR="002D493D" w:rsidRPr="00BC0D9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D493D" w:rsidRPr="00BC0D93" w14:paraId="54E0D1A9" w14:textId="77777777" w:rsidTr="002D493D">
        <w:trPr>
          <w:trHeight w:hRule="exact" w:val="626"/>
        </w:trPr>
        <w:tc>
          <w:tcPr>
            <w:tcW w:w="851" w:type="dxa"/>
            <w:vAlign w:val="center"/>
          </w:tcPr>
          <w:p w14:paraId="57700A9C" w14:textId="4FFC418F" w:rsidR="002D493D" w:rsidRPr="00BC0D93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 w:hint="eastAsia"/>
                <w:szCs w:val="21"/>
              </w:rPr>
            </w:pPr>
            <w:r>
              <w:rPr>
                <w:rFonts w:ascii="宋体"/>
                <w:szCs w:val="21"/>
              </w:rPr>
              <w:t>13</w:t>
            </w:r>
          </w:p>
        </w:tc>
        <w:tc>
          <w:tcPr>
            <w:tcW w:w="2171" w:type="dxa"/>
            <w:vAlign w:val="center"/>
          </w:tcPr>
          <w:p w14:paraId="0053D7DF" w14:textId="6AC4A07B" w:rsidR="002D493D" w:rsidRPr="00C14145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hint="eastAsia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料理</w:t>
            </w:r>
          </w:p>
        </w:tc>
        <w:tc>
          <w:tcPr>
            <w:tcW w:w="3240" w:type="dxa"/>
            <w:vAlign w:val="center"/>
          </w:tcPr>
          <w:p w14:paraId="6128C182" w14:textId="107FDBE9" w:rsidR="002D493D" w:rsidRPr="002D493D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MS Mincho" w:hint="eastAsia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動作・状態の継続、順序</w:t>
            </w:r>
            <w:r w:rsidRPr="002D493D">
              <w:rPr>
                <w:rFonts w:ascii="宋体" w:eastAsia="MS Mincho" w:hint="eastAsia"/>
                <w:szCs w:val="21"/>
                <w:lang w:eastAsia="ja-JP"/>
              </w:rPr>
              <w:t>の</w:t>
            </w:r>
            <w:r w:rsidRPr="002D493D">
              <w:rPr>
                <w:rFonts w:ascii="宋体" w:eastAsia="MS Mincho" w:hint="eastAsia"/>
                <w:szCs w:val="21"/>
                <w:lang w:eastAsia="ja-JP"/>
              </w:rPr>
              <w:t>RP</w:t>
            </w:r>
          </w:p>
          <w:p w14:paraId="739483F8" w14:textId="77777777" w:rsidR="002D493D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szCs w:val="21"/>
                <w:lang w:eastAsia="ja-JP"/>
              </w:rPr>
            </w:pPr>
          </w:p>
          <w:p w14:paraId="2397C8F1" w14:textId="77777777" w:rsidR="002D493D" w:rsidRPr="00FC20C3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1104852B" w14:textId="77777777" w:rsidR="002D493D" w:rsidRPr="00C14145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5757E43" w14:textId="77777777" w:rsidR="002D493D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3779C0A9" w14:textId="77777777" w:rsidR="002D493D" w:rsidRPr="00BC0D93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D493D" w:rsidRPr="00BC0D93" w14:paraId="6BB37C08" w14:textId="77777777" w:rsidTr="002D493D">
        <w:trPr>
          <w:trHeight w:hRule="exact" w:val="847"/>
        </w:trPr>
        <w:tc>
          <w:tcPr>
            <w:tcW w:w="851" w:type="dxa"/>
            <w:vAlign w:val="center"/>
          </w:tcPr>
          <w:p w14:paraId="4A460DEF" w14:textId="30D287F6" w:rsidR="002D493D" w:rsidRPr="00BC0D93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14</w:t>
            </w:r>
          </w:p>
        </w:tc>
        <w:tc>
          <w:tcPr>
            <w:tcW w:w="2171" w:type="dxa"/>
            <w:vAlign w:val="center"/>
          </w:tcPr>
          <w:p w14:paraId="7C916083" w14:textId="0B369F44" w:rsidR="002D493D" w:rsidRPr="00C14145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hint="eastAsia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着物</w:t>
            </w:r>
          </w:p>
        </w:tc>
        <w:tc>
          <w:tcPr>
            <w:tcW w:w="3240" w:type="dxa"/>
            <w:vAlign w:val="center"/>
          </w:tcPr>
          <w:p w14:paraId="10D8EFF2" w14:textId="3A4EFEC8" w:rsidR="002D493D" w:rsidRPr="002D493D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MS Mincho" w:hint="eastAsia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経験、動作の列挙、アドバイス、文修飾</w:t>
            </w:r>
            <w:r w:rsidRPr="002D493D">
              <w:rPr>
                <w:rFonts w:ascii="宋体" w:eastAsia="MS Mincho" w:hint="eastAsia"/>
                <w:szCs w:val="21"/>
                <w:lang w:eastAsia="ja-JP"/>
              </w:rPr>
              <w:t>の</w:t>
            </w:r>
            <w:r w:rsidRPr="002D493D">
              <w:rPr>
                <w:rFonts w:ascii="宋体" w:eastAsia="MS Mincho" w:hint="eastAsia"/>
                <w:szCs w:val="21"/>
                <w:lang w:eastAsia="ja-JP"/>
              </w:rPr>
              <w:t>RP</w:t>
            </w:r>
          </w:p>
          <w:p w14:paraId="6D79D57A" w14:textId="77777777" w:rsidR="002D493D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szCs w:val="21"/>
                <w:lang w:eastAsia="ja-JP"/>
              </w:rPr>
            </w:pPr>
          </w:p>
          <w:p w14:paraId="75FF9CDB" w14:textId="77777777" w:rsidR="002D493D" w:rsidRPr="00FC20C3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6A31815B" w14:textId="77777777" w:rsidR="002D493D" w:rsidRPr="00C14145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083C6D62" w14:textId="77777777" w:rsidR="002D493D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113CFC9B" w14:textId="77777777" w:rsidR="002D493D" w:rsidRPr="00BC0D93" w:rsidRDefault="002D493D" w:rsidP="003D469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D493D" w:rsidRPr="00BC0D93" w14:paraId="345BFFBD" w14:textId="77777777" w:rsidTr="003A35B3">
        <w:trPr>
          <w:trHeight w:hRule="exact" w:val="421"/>
        </w:trPr>
        <w:tc>
          <w:tcPr>
            <w:tcW w:w="851" w:type="dxa"/>
            <w:vAlign w:val="center"/>
          </w:tcPr>
          <w:p w14:paraId="23251F9C" w14:textId="7EE402A9" w:rsidR="002D493D" w:rsidRPr="00BC0D9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13</w:t>
            </w:r>
          </w:p>
        </w:tc>
        <w:tc>
          <w:tcPr>
            <w:tcW w:w="2171" w:type="dxa"/>
            <w:vAlign w:val="center"/>
          </w:tcPr>
          <w:p w14:paraId="623A786A" w14:textId="7E35E3EF" w:rsidR="002D493D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総復習</w:t>
            </w:r>
          </w:p>
          <w:p w14:paraId="782A650E" w14:textId="77777777" w:rsidR="002D493D" w:rsidRPr="00BC0D9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0D73AF2B" w14:textId="37438758" w:rsidR="002D493D" w:rsidRPr="00FC0686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ロールプレイ</w:t>
            </w:r>
          </w:p>
        </w:tc>
        <w:tc>
          <w:tcPr>
            <w:tcW w:w="1260" w:type="dxa"/>
          </w:tcPr>
          <w:p w14:paraId="2A13B972" w14:textId="77777777" w:rsidR="002D493D" w:rsidRPr="00BC0D9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51BE266D" w14:textId="77777777" w:rsidR="002D493D" w:rsidRPr="00BC0D9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06D4FF8A" w14:textId="77777777" w:rsidR="002D493D" w:rsidRPr="00BC0D93" w:rsidRDefault="002D493D" w:rsidP="002D493D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15AF799B" w14:textId="32D12548" w:rsidR="0022729A" w:rsidRDefault="0022729A" w:rsidP="00FC20C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FC20C3">
        <w:rPr>
          <w:rFonts w:hint="eastAsia"/>
          <w:sz w:val="28"/>
          <w:szCs w:val="28"/>
        </w:rPr>
        <w:t>武内里絵</w:t>
      </w:r>
      <w:r w:rsidR="00FC20C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审核时间：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AD4B9" w14:textId="77777777" w:rsidR="000F3C9B" w:rsidRDefault="000F3C9B" w:rsidP="00627967">
      <w:r>
        <w:separator/>
      </w:r>
    </w:p>
  </w:endnote>
  <w:endnote w:type="continuationSeparator" w:id="0">
    <w:p w14:paraId="082CCE19" w14:textId="77777777" w:rsidR="000F3C9B" w:rsidRDefault="000F3C9B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DBD92C" w14:textId="77777777" w:rsidR="000F3C9B" w:rsidRDefault="000F3C9B" w:rsidP="00627967">
      <w:r>
        <w:separator/>
      </w:r>
    </w:p>
  </w:footnote>
  <w:footnote w:type="continuationSeparator" w:id="0">
    <w:p w14:paraId="08201D7F" w14:textId="77777777" w:rsidR="000F3C9B" w:rsidRDefault="000F3C9B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C48"/>
    <w:rsid w:val="000345E2"/>
    <w:rsid w:val="000C047A"/>
    <w:rsid w:val="000F3C9B"/>
    <w:rsid w:val="001072BC"/>
    <w:rsid w:val="00107FE8"/>
    <w:rsid w:val="00115FEB"/>
    <w:rsid w:val="00116EF8"/>
    <w:rsid w:val="00147BDF"/>
    <w:rsid w:val="00160D80"/>
    <w:rsid w:val="001877C5"/>
    <w:rsid w:val="00204DC4"/>
    <w:rsid w:val="0022729A"/>
    <w:rsid w:val="00237F32"/>
    <w:rsid w:val="00252B43"/>
    <w:rsid w:val="00256B39"/>
    <w:rsid w:val="0026033C"/>
    <w:rsid w:val="00275B0E"/>
    <w:rsid w:val="002973FE"/>
    <w:rsid w:val="002C6D44"/>
    <w:rsid w:val="002D10AA"/>
    <w:rsid w:val="002D493D"/>
    <w:rsid w:val="002D7B4C"/>
    <w:rsid w:val="002E3721"/>
    <w:rsid w:val="002F6506"/>
    <w:rsid w:val="00313BBA"/>
    <w:rsid w:val="0032602E"/>
    <w:rsid w:val="003367AE"/>
    <w:rsid w:val="00351B16"/>
    <w:rsid w:val="0035580B"/>
    <w:rsid w:val="003621B8"/>
    <w:rsid w:val="003B1258"/>
    <w:rsid w:val="004100B0"/>
    <w:rsid w:val="004365CE"/>
    <w:rsid w:val="0045377E"/>
    <w:rsid w:val="004958FB"/>
    <w:rsid w:val="00495DB0"/>
    <w:rsid w:val="004C76D2"/>
    <w:rsid w:val="004D2F44"/>
    <w:rsid w:val="00500D62"/>
    <w:rsid w:val="00504895"/>
    <w:rsid w:val="00541798"/>
    <w:rsid w:val="005467DC"/>
    <w:rsid w:val="00553D03"/>
    <w:rsid w:val="00561EAE"/>
    <w:rsid w:val="005B2B6D"/>
    <w:rsid w:val="005B4B4E"/>
    <w:rsid w:val="005B5EBE"/>
    <w:rsid w:val="005F161F"/>
    <w:rsid w:val="005F2570"/>
    <w:rsid w:val="005F386E"/>
    <w:rsid w:val="00611CC5"/>
    <w:rsid w:val="00624FE1"/>
    <w:rsid w:val="00627967"/>
    <w:rsid w:val="00632F23"/>
    <w:rsid w:val="006621AA"/>
    <w:rsid w:val="00674D6B"/>
    <w:rsid w:val="007022F1"/>
    <w:rsid w:val="00704BE1"/>
    <w:rsid w:val="007208D6"/>
    <w:rsid w:val="007240D6"/>
    <w:rsid w:val="00750254"/>
    <w:rsid w:val="00761948"/>
    <w:rsid w:val="00765AAA"/>
    <w:rsid w:val="007C08EB"/>
    <w:rsid w:val="007C241E"/>
    <w:rsid w:val="008135C7"/>
    <w:rsid w:val="00852BAE"/>
    <w:rsid w:val="00874AD5"/>
    <w:rsid w:val="00876B6F"/>
    <w:rsid w:val="008B397C"/>
    <w:rsid w:val="008B47F4"/>
    <w:rsid w:val="008B567C"/>
    <w:rsid w:val="00900019"/>
    <w:rsid w:val="009130A7"/>
    <w:rsid w:val="00947EB6"/>
    <w:rsid w:val="00985B74"/>
    <w:rsid w:val="0099063E"/>
    <w:rsid w:val="00993333"/>
    <w:rsid w:val="009A406E"/>
    <w:rsid w:val="009C2136"/>
    <w:rsid w:val="00A01017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C6BA4"/>
    <w:rsid w:val="00AD1B88"/>
    <w:rsid w:val="00AF22EB"/>
    <w:rsid w:val="00AF308B"/>
    <w:rsid w:val="00B11318"/>
    <w:rsid w:val="00B46F21"/>
    <w:rsid w:val="00B511A5"/>
    <w:rsid w:val="00B5526D"/>
    <w:rsid w:val="00B736A7"/>
    <w:rsid w:val="00B7651F"/>
    <w:rsid w:val="00B84725"/>
    <w:rsid w:val="00BC0D93"/>
    <w:rsid w:val="00BF0F59"/>
    <w:rsid w:val="00BF19F6"/>
    <w:rsid w:val="00BF3357"/>
    <w:rsid w:val="00C14145"/>
    <w:rsid w:val="00C25DD0"/>
    <w:rsid w:val="00C30630"/>
    <w:rsid w:val="00C5628C"/>
    <w:rsid w:val="00C56E09"/>
    <w:rsid w:val="00C81286"/>
    <w:rsid w:val="00C94D23"/>
    <w:rsid w:val="00CB4C17"/>
    <w:rsid w:val="00CF096B"/>
    <w:rsid w:val="00D220EF"/>
    <w:rsid w:val="00DA7F86"/>
    <w:rsid w:val="00DB7564"/>
    <w:rsid w:val="00DF2504"/>
    <w:rsid w:val="00E16D30"/>
    <w:rsid w:val="00E33169"/>
    <w:rsid w:val="00E51001"/>
    <w:rsid w:val="00E61E9C"/>
    <w:rsid w:val="00E65537"/>
    <w:rsid w:val="00E70904"/>
    <w:rsid w:val="00EF44B1"/>
    <w:rsid w:val="00F234E9"/>
    <w:rsid w:val="00F2421D"/>
    <w:rsid w:val="00F35AA0"/>
    <w:rsid w:val="00F61050"/>
    <w:rsid w:val="00FC0686"/>
    <w:rsid w:val="00FC20C3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  <w15:docId w15:val="{1DAE9A20-666E-4AA7-9590-4D0BF66B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3193</Words>
  <Characters>957</Characters>
  <Application>Microsoft Office Word</Application>
  <DocSecurity>0</DocSecurity>
  <Lines>7</Lines>
  <Paragraphs>8</Paragraphs>
  <ScaleCrop>false</ScaleCrop>
  <Company>http:/sdwm.org</Company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pc</cp:lastModifiedBy>
  <cp:revision>10</cp:revision>
  <dcterms:created xsi:type="dcterms:W3CDTF">2021-09-02T02:30:00Z</dcterms:created>
  <dcterms:modified xsi:type="dcterms:W3CDTF">2021-09-05T08:17:00Z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