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B06BE" w14:textId="77777777" w:rsidR="00B45358" w:rsidRDefault="00B45358" w:rsidP="00B45358">
      <w:pPr>
        <w:spacing w:line="288" w:lineRule="auto"/>
        <w:jc w:val="center"/>
        <w:rPr>
          <w:b/>
          <w:sz w:val="28"/>
          <w:szCs w:val="30"/>
        </w:rPr>
      </w:pPr>
      <w:r>
        <w:rPr>
          <w:rFonts w:hint="eastAsia"/>
          <w:b/>
          <w:sz w:val="28"/>
          <w:szCs w:val="30"/>
        </w:rPr>
        <w:t>【</w:t>
      </w:r>
      <w:r w:rsidR="00030693">
        <w:rPr>
          <w:rFonts w:hint="eastAsia"/>
          <w:b/>
          <w:sz w:val="28"/>
          <w:szCs w:val="30"/>
        </w:rPr>
        <w:t>程序设计基础（</w:t>
      </w:r>
      <w:r w:rsidR="00030693">
        <w:rPr>
          <w:rFonts w:hint="eastAsia"/>
          <w:b/>
          <w:sz w:val="28"/>
          <w:szCs w:val="30"/>
        </w:rPr>
        <w:t>C</w:t>
      </w:r>
      <w:r w:rsidR="00030693">
        <w:rPr>
          <w:rFonts w:hint="eastAsia"/>
          <w:b/>
          <w:sz w:val="28"/>
          <w:szCs w:val="30"/>
        </w:rPr>
        <w:t>语言）</w:t>
      </w:r>
      <w:r>
        <w:rPr>
          <w:rFonts w:hint="eastAsia"/>
          <w:b/>
          <w:sz w:val="28"/>
          <w:szCs w:val="30"/>
        </w:rPr>
        <w:t>】</w:t>
      </w:r>
    </w:p>
    <w:p w14:paraId="2C5E8CED" w14:textId="77777777" w:rsidR="00B45358" w:rsidRDefault="00B45358" w:rsidP="00B45358">
      <w:pPr>
        <w:shd w:val="clear" w:color="auto" w:fill="F5F5F5"/>
        <w:jc w:val="center"/>
        <w:textAlignment w:val="top"/>
        <w:rPr>
          <w:rFonts w:ascii="Arial" w:hAnsi="Arial" w:cs="Arial"/>
          <w:color w:val="888888"/>
          <w:kern w:val="0"/>
          <w:sz w:val="20"/>
          <w:szCs w:val="20"/>
        </w:rPr>
      </w:pPr>
      <w:r>
        <w:rPr>
          <w:rFonts w:hint="eastAsia"/>
          <w:b/>
          <w:sz w:val="28"/>
          <w:szCs w:val="30"/>
        </w:rPr>
        <w:t>【</w:t>
      </w:r>
      <w:r w:rsidR="00030693" w:rsidRPr="00030693">
        <w:rPr>
          <w:b/>
          <w:sz w:val="28"/>
          <w:szCs w:val="30"/>
        </w:rPr>
        <w:t>Fundamental of Programming</w:t>
      </w:r>
      <w:r w:rsidR="00030693">
        <w:rPr>
          <w:rFonts w:hint="eastAsia"/>
          <w:b/>
          <w:sz w:val="28"/>
          <w:szCs w:val="30"/>
        </w:rPr>
        <w:t>（</w:t>
      </w:r>
      <w:r w:rsidR="00030693">
        <w:rPr>
          <w:b/>
          <w:sz w:val="28"/>
          <w:szCs w:val="30"/>
        </w:rPr>
        <w:t>C</w:t>
      </w:r>
      <w:r w:rsidR="00030693">
        <w:rPr>
          <w:rFonts w:hint="eastAsia"/>
          <w:b/>
          <w:sz w:val="28"/>
          <w:szCs w:val="30"/>
        </w:rPr>
        <w:t>）</w:t>
      </w:r>
      <w:r>
        <w:rPr>
          <w:rFonts w:hint="eastAsia"/>
          <w:b/>
          <w:sz w:val="28"/>
          <w:szCs w:val="30"/>
        </w:rPr>
        <w:t>】</w:t>
      </w:r>
    </w:p>
    <w:p w14:paraId="42513B23" w14:textId="77777777" w:rsidR="0086751F" w:rsidRDefault="0086751F" w:rsidP="00B45358">
      <w:pPr>
        <w:spacing w:line="288" w:lineRule="auto"/>
        <w:jc w:val="center"/>
        <w:rPr>
          <w:rFonts w:ascii="Arial" w:hAnsi="Arial" w:cs="Arial"/>
          <w:color w:val="888888"/>
          <w:kern w:val="0"/>
          <w:sz w:val="20"/>
          <w:szCs w:val="20"/>
        </w:rPr>
      </w:pPr>
    </w:p>
    <w:p w14:paraId="41567BCA" w14:textId="77777777" w:rsidR="0086751F" w:rsidRDefault="00E33469">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2DD7D890" w14:textId="77777777" w:rsidR="0086751F" w:rsidRDefault="00E33469">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030693" w:rsidRPr="00030693">
        <w:rPr>
          <w:color w:val="000000"/>
          <w:sz w:val="20"/>
          <w:szCs w:val="20"/>
        </w:rPr>
        <w:t>2050170</w:t>
      </w:r>
      <w:r>
        <w:rPr>
          <w:color w:val="000000"/>
          <w:sz w:val="20"/>
          <w:szCs w:val="20"/>
        </w:rPr>
        <w:t>】</w:t>
      </w:r>
    </w:p>
    <w:p w14:paraId="4C9BE088" w14:textId="77777777" w:rsidR="0086751F" w:rsidRDefault="00E33469">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0B1D85">
        <w:rPr>
          <w:rFonts w:hint="eastAsia"/>
          <w:color w:val="000000"/>
          <w:sz w:val="20"/>
          <w:szCs w:val="20"/>
        </w:rPr>
        <w:t>4</w:t>
      </w:r>
      <w:r>
        <w:rPr>
          <w:color w:val="000000"/>
          <w:sz w:val="20"/>
          <w:szCs w:val="20"/>
        </w:rPr>
        <w:t>】</w:t>
      </w:r>
    </w:p>
    <w:p w14:paraId="1301A18B" w14:textId="77777777" w:rsidR="0086751F" w:rsidRDefault="00E33469">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FD1D3C">
        <w:rPr>
          <w:rFonts w:hint="eastAsia"/>
          <w:color w:val="000000"/>
          <w:sz w:val="20"/>
          <w:szCs w:val="20"/>
        </w:rPr>
        <w:t>网络工程</w:t>
      </w:r>
      <w:r>
        <w:rPr>
          <w:color w:val="000000"/>
          <w:sz w:val="20"/>
          <w:szCs w:val="20"/>
        </w:rPr>
        <w:t>】</w:t>
      </w:r>
    </w:p>
    <w:p w14:paraId="409F06B2" w14:textId="77777777" w:rsidR="0086751F" w:rsidRDefault="00E33469">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sidR="000B1D85">
        <w:rPr>
          <w:rFonts w:hint="eastAsia"/>
          <w:color w:val="000000"/>
          <w:sz w:val="20"/>
          <w:szCs w:val="20"/>
        </w:rPr>
        <w:t>院级必修课</w:t>
      </w:r>
      <w:r>
        <w:rPr>
          <w:color w:val="000000"/>
          <w:sz w:val="20"/>
          <w:szCs w:val="20"/>
        </w:rPr>
        <w:t>】</w:t>
      </w:r>
    </w:p>
    <w:p w14:paraId="2FD0B328" w14:textId="77777777" w:rsidR="0086751F" w:rsidRDefault="00E33469">
      <w:pPr>
        <w:snapToGrid w:val="0"/>
        <w:spacing w:line="288" w:lineRule="auto"/>
        <w:ind w:firstLineChars="196" w:firstLine="394"/>
        <w:rPr>
          <w:b/>
          <w:bCs/>
          <w:color w:val="000000"/>
          <w:szCs w:val="21"/>
        </w:rPr>
      </w:pPr>
      <w:r>
        <w:rPr>
          <w:b/>
          <w:bCs/>
          <w:color w:val="000000"/>
          <w:sz w:val="20"/>
          <w:szCs w:val="20"/>
        </w:rPr>
        <w:t>开课院系：</w:t>
      </w:r>
      <w:r w:rsidR="000B1D85" w:rsidRPr="000B1D85">
        <w:rPr>
          <w:rFonts w:hint="eastAsia"/>
          <w:bCs/>
          <w:color w:val="000000"/>
          <w:sz w:val="20"/>
          <w:szCs w:val="20"/>
        </w:rPr>
        <w:t>信息技术学院</w:t>
      </w:r>
      <w:r w:rsidR="0070696B">
        <w:rPr>
          <w:rFonts w:hint="eastAsia"/>
          <w:bCs/>
          <w:color w:val="000000"/>
          <w:sz w:val="20"/>
          <w:szCs w:val="20"/>
        </w:rPr>
        <w:t>软件工程系</w:t>
      </w:r>
    </w:p>
    <w:p w14:paraId="0C7A3E6F" w14:textId="77777777" w:rsidR="001A2283" w:rsidRDefault="001A2283" w:rsidP="001A2283">
      <w:pPr>
        <w:snapToGrid w:val="0"/>
        <w:spacing w:line="288" w:lineRule="auto"/>
        <w:ind w:firstLineChars="196" w:firstLine="394"/>
        <w:rPr>
          <w:color w:val="000000"/>
          <w:sz w:val="20"/>
          <w:szCs w:val="20"/>
        </w:rPr>
      </w:pPr>
      <w:r>
        <w:rPr>
          <w:b/>
          <w:bCs/>
          <w:color w:val="000000"/>
          <w:sz w:val="20"/>
          <w:szCs w:val="20"/>
        </w:rPr>
        <w:t>使用教材：</w:t>
      </w:r>
    </w:p>
    <w:p w14:paraId="48B9E996" w14:textId="77777777" w:rsidR="001A2283" w:rsidRDefault="001A2283" w:rsidP="001A2283">
      <w:pPr>
        <w:snapToGrid w:val="0"/>
        <w:spacing w:line="288" w:lineRule="auto"/>
        <w:ind w:firstLineChars="396" w:firstLine="792"/>
        <w:rPr>
          <w:color w:val="000000"/>
          <w:szCs w:val="21"/>
        </w:rPr>
      </w:pPr>
      <w:r>
        <w:rPr>
          <w:color w:val="000000"/>
          <w:sz w:val="20"/>
          <w:szCs w:val="20"/>
        </w:rPr>
        <w:t>教材【</w:t>
      </w:r>
      <w:r w:rsidRPr="00F12755">
        <w:rPr>
          <w:rFonts w:hint="eastAsia"/>
          <w:color w:val="000000"/>
          <w:sz w:val="20"/>
          <w:szCs w:val="20"/>
        </w:rPr>
        <w:t>C</w:t>
      </w:r>
      <w:r w:rsidRPr="00F12755">
        <w:rPr>
          <w:rFonts w:hint="eastAsia"/>
          <w:color w:val="000000"/>
          <w:sz w:val="20"/>
          <w:szCs w:val="20"/>
        </w:rPr>
        <w:t>语言程序设计</w:t>
      </w:r>
      <w:r>
        <w:rPr>
          <w:rFonts w:hint="eastAsia"/>
          <w:color w:val="000000"/>
          <w:sz w:val="20"/>
          <w:szCs w:val="20"/>
        </w:rPr>
        <w:t>（第</w:t>
      </w:r>
      <w:r>
        <w:rPr>
          <w:rFonts w:hint="eastAsia"/>
          <w:color w:val="000000"/>
          <w:sz w:val="20"/>
          <w:szCs w:val="20"/>
        </w:rPr>
        <w:t>4</w:t>
      </w:r>
      <w:r>
        <w:rPr>
          <w:rFonts w:hint="eastAsia"/>
          <w:color w:val="000000"/>
          <w:sz w:val="20"/>
          <w:szCs w:val="20"/>
        </w:rPr>
        <w:t>版）</w:t>
      </w:r>
      <w:r>
        <w:rPr>
          <w:rFonts w:hint="eastAsia"/>
          <w:color w:val="000000"/>
          <w:sz w:val="20"/>
          <w:szCs w:val="20"/>
        </w:rPr>
        <w:t>,</w:t>
      </w:r>
      <w:r>
        <w:rPr>
          <w:rFonts w:hint="eastAsia"/>
          <w:color w:val="000000"/>
          <w:sz w:val="20"/>
          <w:szCs w:val="20"/>
        </w:rPr>
        <w:t>何钦铭等</w:t>
      </w:r>
      <w:r>
        <w:rPr>
          <w:rFonts w:hint="eastAsia"/>
          <w:color w:val="000000"/>
          <w:sz w:val="20"/>
          <w:szCs w:val="20"/>
        </w:rPr>
        <w:t>,</w:t>
      </w:r>
      <w:r>
        <w:rPr>
          <w:rFonts w:hint="eastAsia"/>
          <w:color w:val="000000"/>
          <w:sz w:val="20"/>
          <w:szCs w:val="20"/>
        </w:rPr>
        <w:t>高等教育出版社</w:t>
      </w:r>
      <w:r>
        <w:rPr>
          <w:rFonts w:hint="eastAsia"/>
          <w:color w:val="000000"/>
          <w:sz w:val="20"/>
          <w:szCs w:val="20"/>
        </w:rPr>
        <w:t>,20</w:t>
      </w:r>
      <w:r>
        <w:rPr>
          <w:color w:val="000000"/>
          <w:sz w:val="20"/>
          <w:szCs w:val="20"/>
        </w:rPr>
        <w:t>20</w:t>
      </w:r>
      <w:r>
        <w:rPr>
          <w:rFonts w:hint="eastAsia"/>
          <w:color w:val="000000"/>
          <w:sz w:val="20"/>
          <w:szCs w:val="20"/>
        </w:rPr>
        <w:t>.</w:t>
      </w:r>
      <w:r>
        <w:rPr>
          <w:color w:val="000000"/>
          <w:sz w:val="20"/>
          <w:szCs w:val="20"/>
        </w:rPr>
        <w:t>9</w:t>
      </w:r>
      <w:r>
        <w:rPr>
          <w:color w:val="000000"/>
          <w:sz w:val="20"/>
          <w:szCs w:val="20"/>
        </w:rPr>
        <w:t>】</w:t>
      </w:r>
    </w:p>
    <w:p w14:paraId="1F43015A" w14:textId="77777777" w:rsidR="001A2283" w:rsidRDefault="001A2283" w:rsidP="001A2283">
      <w:pPr>
        <w:snapToGrid w:val="0"/>
        <w:spacing w:line="288" w:lineRule="auto"/>
        <w:ind w:leftChars="342" w:left="718" w:firstLineChars="50" w:firstLine="100"/>
        <w:rPr>
          <w:color w:val="000000"/>
          <w:szCs w:val="21"/>
        </w:rPr>
      </w:pPr>
      <w:r w:rsidRPr="001255CF">
        <w:rPr>
          <w:color w:val="000000"/>
          <w:sz w:val="20"/>
          <w:szCs w:val="20"/>
        </w:rPr>
        <w:t>参考</w:t>
      </w:r>
      <w:r w:rsidRPr="001255CF">
        <w:rPr>
          <w:rFonts w:hint="eastAsia"/>
          <w:color w:val="000000"/>
          <w:sz w:val="20"/>
          <w:szCs w:val="20"/>
        </w:rPr>
        <w:t>书目</w:t>
      </w:r>
      <w:r>
        <w:rPr>
          <w:rFonts w:hint="eastAsia"/>
          <w:color w:val="000000"/>
          <w:sz w:val="20"/>
          <w:szCs w:val="20"/>
        </w:rPr>
        <w:t>【</w:t>
      </w:r>
      <w:r w:rsidRPr="0041729F">
        <w:rPr>
          <w:rFonts w:ascii="宋体" w:hAnsi="宋体"/>
          <w:color w:val="000000"/>
          <w:sz w:val="20"/>
          <w:szCs w:val="20"/>
        </w:rPr>
        <w:t>C</w:t>
      </w:r>
      <w:r w:rsidRPr="0041729F">
        <w:rPr>
          <w:rFonts w:ascii="宋体" w:hAnsi="宋体" w:hint="eastAsia"/>
          <w:color w:val="000000"/>
          <w:sz w:val="20"/>
          <w:szCs w:val="20"/>
        </w:rPr>
        <w:t>程序设计语言（英文版</w:t>
      </w:r>
      <w:r w:rsidRPr="0041729F">
        <w:rPr>
          <w:rFonts w:ascii="宋体"/>
          <w:color w:val="000000"/>
          <w:sz w:val="20"/>
          <w:szCs w:val="20"/>
        </w:rPr>
        <w:t>.</w:t>
      </w:r>
      <w:r w:rsidRPr="0041729F">
        <w:rPr>
          <w:rFonts w:ascii="宋体" w:hAnsi="宋体" w:hint="eastAsia"/>
          <w:color w:val="000000"/>
          <w:sz w:val="20"/>
          <w:szCs w:val="20"/>
        </w:rPr>
        <w:t>第</w:t>
      </w:r>
      <w:r w:rsidRPr="0041729F">
        <w:rPr>
          <w:rFonts w:ascii="宋体" w:hAnsi="宋体"/>
          <w:color w:val="000000"/>
          <w:sz w:val="20"/>
          <w:szCs w:val="20"/>
        </w:rPr>
        <w:t>2</w:t>
      </w:r>
      <w:r w:rsidRPr="0041729F">
        <w:rPr>
          <w:rFonts w:ascii="宋体" w:hAnsi="宋体" w:hint="eastAsia"/>
          <w:color w:val="000000"/>
          <w:sz w:val="20"/>
          <w:szCs w:val="20"/>
        </w:rPr>
        <w:t>版）</w:t>
      </w:r>
      <w:r w:rsidRPr="0041729F">
        <w:rPr>
          <w:rFonts w:ascii="宋体" w:hAnsi="宋体"/>
          <w:color w:val="000000"/>
          <w:sz w:val="20"/>
          <w:szCs w:val="20"/>
        </w:rPr>
        <w:t xml:space="preserve">Brian </w:t>
      </w:r>
      <w:proofErr w:type="spellStart"/>
      <w:r w:rsidRPr="0041729F">
        <w:rPr>
          <w:rFonts w:ascii="宋体" w:hAnsi="宋体"/>
          <w:color w:val="000000"/>
          <w:sz w:val="20"/>
          <w:szCs w:val="20"/>
        </w:rPr>
        <w:t>W.Kernighan</w:t>
      </w:r>
      <w:proofErr w:type="spellEnd"/>
      <w:r w:rsidRPr="0041729F">
        <w:rPr>
          <w:rFonts w:ascii="宋体" w:hAnsi="宋体"/>
          <w:color w:val="000000"/>
          <w:sz w:val="20"/>
          <w:szCs w:val="20"/>
        </w:rPr>
        <w:t xml:space="preserve"> Dennis </w:t>
      </w:r>
      <w:proofErr w:type="spellStart"/>
      <w:r w:rsidRPr="0041729F">
        <w:rPr>
          <w:rFonts w:ascii="宋体" w:hAnsi="宋体"/>
          <w:color w:val="000000"/>
          <w:sz w:val="20"/>
          <w:szCs w:val="20"/>
        </w:rPr>
        <w:t>M.Ritchie</w:t>
      </w:r>
      <w:proofErr w:type="spellEnd"/>
      <w:r w:rsidRPr="0041729F">
        <w:rPr>
          <w:rFonts w:ascii="宋体" w:hAnsi="宋体"/>
          <w:color w:val="000000"/>
          <w:sz w:val="20"/>
          <w:szCs w:val="20"/>
        </w:rPr>
        <w:t xml:space="preserve">  </w:t>
      </w:r>
      <w:r w:rsidRPr="0041729F">
        <w:rPr>
          <w:rFonts w:ascii="宋体" w:hAnsi="宋体" w:hint="eastAsia"/>
          <w:color w:val="000000"/>
          <w:sz w:val="20"/>
          <w:szCs w:val="20"/>
        </w:rPr>
        <w:t>机械工业出版社，</w:t>
      </w:r>
      <w:r w:rsidRPr="0041729F">
        <w:rPr>
          <w:rFonts w:ascii="宋体" w:hAnsi="宋体"/>
          <w:color w:val="000000"/>
          <w:sz w:val="20"/>
          <w:szCs w:val="20"/>
        </w:rPr>
        <w:t>2006.8</w:t>
      </w:r>
      <w:r>
        <w:rPr>
          <w:rFonts w:hint="eastAsia"/>
          <w:color w:val="000000"/>
          <w:sz w:val="20"/>
          <w:szCs w:val="20"/>
        </w:rPr>
        <w:t>】</w:t>
      </w:r>
    </w:p>
    <w:p w14:paraId="689795B6" w14:textId="77777777" w:rsidR="001A2283" w:rsidRDefault="001A2283" w:rsidP="001A2283">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14:paraId="56C979BD" w14:textId="77157018" w:rsidR="0086751F" w:rsidRDefault="0086751F">
      <w:pPr>
        <w:adjustRightInd w:val="0"/>
        <w:snapToGrid w:val="0"/>
        <w:spacing w:line="288" w:lineRule="auto"/>
        <w:ind w:firstLineChars="196" w:firstLine="392"/>
        <w:rPr>
          <w:color w:val="000000"/>
          <w:sz w:val="20"/>
          <w:szCs w:val="20"/>
        </w:rPr>
      </w:pPr>
    </w:p>
    <w:p w14:paraId="0A503C1A" w14:textId="77777777" w:rsidR="0086751F" w:rsidRDefault="00E33469">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431E6F43" w14:textId="77777777" w:rsidR="006A750E" w:rsidRDefault="006A750E" w:rsidP="006A750E">
      <w:pPr>
        <w:snapToGrid w:val="0"/>
        <w:spacing w:line="288" w:lineRule="auto"/>
        <w:ind w:firstLineChars="200" w:firstLine="400"/>
        <w:rPr>
          <w:rFonts w:ascii="宋体"/>
          <w:color w:val="000000"/>
          <w:sz w:val="20"/>
          <w:szCs w:val="20"/>
        </w:rPr>
      </w:pPr>
      <w:r>
        <w:rPr>
          <w:rFonts w:ascii="宋体" w:hAnsi="宋体" w:hint="eastAsia"/>
          <w:color w:val="000000"/>
          <w:sz w:val="20"/>
          <w:szCs w:val="20"/>
        </w:rPr>
        <w:t>《</w:t>
      </w:r>
      <w:r w:rsidR="001E3FD6">
        <w:rPr>
          <w:rFonts w:ascii="宋体" w:hAnsi="宋体" w:hint="eastAsia"/>
          <w:color w:val="000000"/>
          <w:sz w:val="20"/>
          <w:szCs w:val="20"/>
        </w:rPr>
        <w:t>程序设计基础(C语言)</w:t>
      </w:r>
      <w:r>
        <w:rPr>
          <w:rFonts w:ascii="宋体" w:hAnsi="宋体" w:hint="eastAsia"/>
          <w:color w:val="000000"/>
          <w:sz w:val="20"/>
          <w:szCs w:val="20"/>
        </w:rPr>
        <w:t>》</w:t>
      </w:r>
      <w:r w:rsidRPr="00DC6658">
        <w:rPr>
          <w:rFonts w:ascii="宋体" w:hAnsi="宋体" w:hint="eastAsia"/>
          <w:color w:val="000000"/>
          <w:sz w:val="20"/>
          <w:szCs w:val="20"/>
        </w:rPr>
        <w:t>是</w:t>
      </w:r>
      <w:r>
        <w:rPr>
          <w:rFonts w:ascii="宋体" w:hAnsi="宋体" w:hint="eastAsia"/>
          <w:color w:val="000000"/>
          <w:sz w:val="20"/>
          <w:szCs w:val="20"/>
        </w:rPr>
        <w:t>各计算机学科类</w:t>
      </w:r>
      <w:r w:rsidRPr="00DC6658">
        <w:rPr>
          <w:rFonts w:ascii="宋体" w:hAnsi="宋体" w:hint="eastAsia"/>
          <w:color w:val="000000"/>
          <w:sz w:val="20"/>
          <w:szCs w:val="20"/>
        </w:rPr>
        <w:t>专业的</w:t>
      </w:r>
      <w:r>
        <w:rPr>
          <w:rFonts w:ascii="宋体" w:hAnsi="宋体" w:hint="eastAsia"/>
          <w:color w:val="000000"/>
          <w:sz w:val="20"/>
          <w:szCs w:val="20"/>
        </w:rPr>
        <w:t>核心基础</w:t>
      </w:r>
      <w:r w:rsidRPr="00DC6658">
        <w:rPr>
          <w:rFonts w:ascii="宋体" w:hAnsi="宋体" w:hint="eastAsia"/>
          <w:color w:val="000000"/>
          <w:sz w:val="20"/>
          <w:szCs w:val="20"/>
        </w:rPr>
        <w:t>课程</w:t>
      </w:r>
      <w:r>
        <w:rPr>
          <w:rFonts w:ascii="宋体" w:hAnsi="宋体" w:hint="eastAsia"/>
          <w:color w:val="000000"/>
          <w:sz w:val="20"/>
          <w:szCs w:val="20"/>
        </w:rPr>
        <w:t>之一。与《数据结构》、《面向过程程序设计实践》共同构成了“程序设计模块”课程。</w:t>
      </w:r>
    </w:p>
    <w:p w14:paraId="019F3190" w14:textId="508E28D4" w:rsidR="006A750E" w:rsidRDefault="006A750E" w:rsidP="006A750E">
      <w:pPr>
        <w:snapToGrid w:val="0"/>
        <w:spacing w:line="288" w:lineRule="auto"/>
        <w:ind w:firstLineChars="200" w:firstLine="400"/>
        <w:rPr>
          <w:color w:val="000000"/>
          <w:sz w:val="20"/>
          <w:szCs w:val="20"/>
        </w:rPr>
      </w:pPr>
      <w:r>
        <w:rPr>
          <w:rFonts w:ascii="宋体" w:hAnsi="宋体" w:hint="eastAsia"/>
          <w:color w:val="000000"/>
          <w:sz w:val="20"/>
          <w:szCs w:val="20"/>
        </w:rPr>
        <w:t>“程序设计模块”课程</w:t>
      </w:r>
      <w:r>
        <w:rPr>
          <w:rFonts w:hint="eastAsia"/>
          <w:color w:val="000000"/>
          <w:sz w:val="20"/>
          <w:szCs w:val="20"/>
        </w:rPr>
        <w:t>实质是把《</w:t>
      </w:r>
      <w:r w:rsidR="001E3FD6">
        <w:rPr>
          <w:rFonts w:hint="eastAsia"/>
          <w:color w:val="000000"/>
          <w:sz w:val="20"/>
          <w:szCs w:val="20"/>
        </w:rPr>
        <w:t>程序设计基础</w:t>
      </w:r>
      <w:r w:rsidR="001E3FD6">
        <w:rPr>
          <w:rFonts w:hint="eastAsia"/>
          <w:color w:val="000000"/>
          <w:sz w:val="20"/>
          <w:szCs w:val="20"/>
        </w:rPr>
        <w:t>(C</w:t>
      </w:r>
      <w:r w:rsidR="001E3FD6">
        <w:rPr>
          <w:rFonts w:hint="eastAsia"/>
          <w:color w:val="000000"/>
          <w:sz w:val="20"/>
          <w:szCs w:val="20"/>
        </w:rPr>
        <w:t>语言</w:t>
      </w:r>
      <w:r w:rsidR="001E3FD6">
        <w:rPr>
          <w:rFonts w:hint="eastAsia"/>
          <w:color w:val="000000"/>
          <w:sz w:val="20"/>
          <w:szCs w:val="20"/>
        </w:rPr>
        <w:t>)</w:t>
      </w:r>
      <w:r>
        <w:rPr>
          <w:rFonts w:hint="eastAsia"/>
          <w:color w:val="000000"/>
          <w:sz w:val="20"/>
          <w:szCs w:val="20"/>
        </w:rPr>
        <w:t>》、《数据结构》、《程序设计实践》三门课程的内容</w:t>
      </w:r>
      <w:r w:rsidRPr="003B2996">
        <w:rPr>
          <w:rFonts w:hint="eastAsia"/>
          <w:color w:val="000000"/>
          <w:sz w:val="20"/>
          <w:szCs w:val="20"/>
        </w:rPr>
        <w:t>整合梳理，打破</w:t>
      </w:r>
      <w:r>
        <w:rPr>
          <w:rFonts w:hint="eastAsia"/>
          <w:color w:val="000000"/>
          <w:sz w:val="20"/>
          <w:szCs w:val="20"/>
        </w:rPr>
        <w:t>原</w:t>
      </w:r>
      <w:r w:rsidRPr="003B2996">
        <w:rPr>
          <w:rFonts w:hint="eastAsia"/>
          <w:color w:val="000000"/>
          <w:sz w:val="20"/>
          <w:szCs w:val="20"/>
        </w:rPr>
        <w:t>有单门课程的界限，</w:t>
      </w:r>
      <w:r>
        <w:rPr>
          <w:rFonts w:hint="eastAsia"/>
          <w:color w:val="000000"/>
          <w:sz w:val="20"/>
          <w:szCs w:val="20"/>
        </w:rPr>
        <w:t>以</w:t>
      </w:r>
      <w:r w:rsidRPr="003B2996">
        <w:rPr>
          <w:rFonts w:hint="eastAsia"/>
          <w:color w:val="000000"/>
          <w:sz w:val="20"/>
          <w:szCs w:val="20"/>
        </w:rPr>
        <w:t>培养学生程序设计能力为</w:t>
      </w:r>
      <w:r>
        <w:rPr>
          <w:rFonts w:hint="eastAsia"/>
          <w:color w:val="000000"/>
          <w:sz w:val="20"/>
          <w:szCs w:val="20"/>
        </w:rPr>
        <w:t>本、以</w:t>
      </w:r>
      <w:r w:rsidRPr="001A2937">
        <w:rPr>
          <w:rFonts w:hint="eastAsia"/>
          <w:color w:val="000000"/>
          <w:sz w:val="20"/>
          <w:szCs w:val="20"/>
        </w:rPr>
        <w:t>“数据对象”为主线</w:t>
      </w:r>
      <w:r>
        <w:rPr>
          <w:rFonts w:hint="eastAsia"/>
          <w:color w:val="000000"/>
          <w:sz w:val="20"/>
          <w:szCs w:val="20"/>
        </w:rPr>
        <w:t>、以循序渐进的方式</w:t>
      </w:r>
      <w:r w:rsidRPr="001A2937">
        <w:rPr>
          <w:rFonts w:hint="eastAsia"/>
          <w:color w:val="000000"/>
          <w:sz w:val="20"/>
          <w:szCs w:val="20"/>
        </w:rPr>
        <w:t>重构</w:t>
      </w:r>
      <w:r>
        <w:rPr>
          <w:rFonts w:hint="eastAsia"/>
          <w:color w:val="000000"/>
          <w:sz w:val="20"/>
          <w:szCs w:val="20"/>
        </w:rPr>
        <w:t>模块化</w:t>
      </w:r>
      <w:r w:rsidRPr="001A2937">
        <w:rPr>
          <w:rFonts w:hint="eastAsia"/>
          <w:color w:val="000000"/>
          <w:sz w:val="20"/>
          <w:szCs w:val="20"/>
        </w:rPr>
        <w:t>课程内容</w:t>
      </w:r>
      <w:r>
        <w:rPr>
          <w:rFonts w:hint="eastAsia"/>
          <w:color w:val="000000"/>
          <w:sz w:val="20"/>
          <w:szCs w:val="20"/>
        </w:rPr>
        <w:t>，包括：</w:t>
      </w:r>
    </w:p>
    <w:p w14:paraId="533D1B15" w14:textId="77777777" w:rsidR="006A750E" w:rsidRPr="00481934" w:rsidRDefault="006A750E" w:rsidP="006A750E">
      <w:pPr>
        <w:spacing w:line="288" w:lineRule="auto"/>
        <w:ind w:firstLineChars="200" w:firstLine="400"/>
        <w:rPr>
          <w:rFonts w:ascii="宋体"/>
          <w:color w:val="000000"/>
          <w:sz w:val="20"/>
          <w:szCs w:val="20"/>
        </w:rPr>
      </w:pPr>
      <w:r w:rsidRPr="00481934">
        <w:rPr>
          <w:rFonts w:ascii="宋体" w:hAnsi="宋体" w:hint="eastAsia"/>
          <w:color w:val="000000"/>
          <w:sz w:val="20"/>
          <w:szCs w:val="20"/>
        </w:rPr>
        <w:t>（</w:t>
      </w:r>
      <w:r w:rsidRPr="00481934">
        <w:rPr>
          <w:rFonts w:ascii="宋体" w:hAnsi="宋体"/>
          <w:color w:val="000000"/>
          <w:sz w:val="20"/>
          <w:szCs w:val="20"/>
        </w:rPr>
        <w:t>1</w:t>
      </w:r>
      <w:r w:rsidRPr="00481934">
        <w:rPr>
          <w:rFonts w:ascii="宋体" w:hAnsi="宋体" w:hint="eastAsia"/>
          <w:color w:val="000000"/>
          <w:sz w:val="20"/>
          <w:szCs w:val="20"/>
        </w:rPr>
        <w:t>）简单数据模块</w:t>
      </w:r>
    </w:p>
    <w:p w14:paraId="6A44D031" w14:textId="77777777" w:rsidR="006A750E" w:rsidRPr="00481934" w:rsidRDefault="006A750E" w:rsidP="006A750E">
      <w:pPr>
        <w:spacing w:line="288" w:lineRule="auto"/>
        <w:ind w:firstLineChars="200" w:firstLine="400"/>
        <w:rPr>
          <w:rFonts w:ascii="宋体"/>
          <w:color w:val="000000"/>
          <w:sz w:val="20"/>
          <w:szCs w:val="20"/>
        </w:rPr>
      </w:pPr>
      <w:r w:rsidRPr="00481934">
        <w:rPr>
          <w:rFonts w:ascii="宋体" w:hAnsi="宋体" w:hint="eastAsia"/>
          <w:color w:val="000000"/>
          <w:sz w:val="20"/>
          <w:szCs w:val="20"/>
        </w:rPr>
        <w:t>（</w:t>
      </w:r>
      <w:r w:rsidRPr="00481934">
        <w:rPr>
          <w:rFonts w:ascii="宋体" w:hAnsi="宋体"/>
          <w:color w:val="000000"/>
          <w:sz w:val="20"/>
          <w:szCs w:val="20"/>
        </w:rPr>
        <w:t>2</w:t>
      </w:r>
      <w:r w:rsidRPr="00481934">
        <w:rPr>
          <w:rFonts w:ascii="宋体" w:hAnsi="宋体" w:hint="eastAsia"/>
          <w:color w:val="000000"/>
          <w:sz w:val="20"/>
          <w:szCs w:val="20"/>
        </w:rPr>
        <w:t>）复合数据模块</w:t>
      </w:r>
    </w:p>
    <w:p w14:paraId="6CF3CBC1" w14:textId="77777777" w:rsidR="006A750E" w:rsidRPr="00481934" w:rsidRDefault="006A750E" w:rsidP="006A750E">
      <w:pPr>
        <w:spacing w:line="288" w:lineRule="auto"/>
        <w:ind w:firstLineChars="200" w:firstLine="400"/>
        <w:rPr>
          <w:rFonts w:ascii="宋体"/>
          <w:color w:val="000000"/>
          <w:sz w:val="20"/>
          <w:szCs w:val="20"/>
        </w:rPr>
      </w:pPr>
      <w:r w:rsidRPr="00481934">
        <w:rPr>
          <w:rFonts w:ascii="宋体" w:hAnsi="宋体" w:hint="eastAsia"/>
          <w:color w:val="000000"/>
          <w:sz w:val="20"/>
          <w:szCs w:val="20"/>
        </w:rPr>
        <w:t>（</w:t>
      </w:r>
      <w:r w:rsidRPr="00481934">
        <w:rPr>
          <w:rFonts w:ascii="宋体" w:hAnsi="宋体"/>
          <w:color w:val="000000"/>
          <w:sz w:val="20"/>
          <w:szCs w:val="20"/>
        </w:rPr>
        <w:t>3</w:t>
      </w:r>
      <w:r w:rsidRPr="00481934">
        <w:rPr>
          <w:rFonts w:ascii="宋体" w:hAnsi="宋体" w:hint="eastAsia"/>
          <w:color w:val="000000"/>
          <w:sz w:val="20"/>
          <w:szCs w:val="20"/>
        </w:rPr>
        <w:t>）线性结构模块</w:t>
      </w:r>
    </w:p>
    <w:p w14:paraId="5FDC90CA" w14:textId="77777777" w:rsidR="006A750E" w:rsidRPr="00481934" w:rsidRDefault="006A750E" w:rsidP="006A750E">
      <w:pPr>
        <w:spacing w:line="288" w:lineRule="auto"/>
        <w:ind w:firstLineChars="200" w:firstLine="400"/>
        <w:rPr>
          <w:rFonts w:ascii="宋体"/>
          <w:color w:val="000000"/>
          <w:sz w:val="20"/>
          <w:szCs w:val="20"/>
        </w:rPr>
      </w:pPr>
      <w:r w:rsidRPr="00481934">
        <w:rPr>
          <w:rFonts w:ascii="宋体" w:hAnsi="宋体" w:hint="eastAsia"/>
          <w:color w:val="000000"/>
          <w:sz w:val="20"/>
          <w:szCs w:val="20"/>
        </w:rPr>
        <w:t>（</w:t>
      </w:r>
      <w:r w:rsidRPr="00481934">
        <w:rPr>
          <w:rFonts w:ascii="宋体" w:hAnsi="宋体"/>
          <w:color w:val="000000"/>
          <w:sz w:val="20"/>
          <w:szCs w:val="20"/>
        </w:rPr>
        <w:t>4</w:t>
      </w:r>
      <w:r w:rsidRPr="00481934">
        <w:rPr>
          <w:rFonts w:ascii="宋体" w:hAnsi="宋体" w:hint="eastAsia"/>
          <w:color w:val="000000"/>
          <w:sz w:val="20"/>
          <w:szCs w:val="20"/>
        </w:rPr>
        <w:t>）非线性结构模块</w:t>
      </w:r>
    </w:p>
    <w:p w14:paraId="2BAB81F5" w14:textId="77777777" w:rsidR="006A750E" w:rsidRPr="00481934" w:rsidRDefault="006A750E" w:rsidP="006A750E">
      <w:pPr>
        <w:spacing w:line="288" w:lineRule="auto"/>
        <w:ind w:firstLineChars="200" w:firstLine="400"/>
        <w:rPr>
          <w:rFonts w:ascii="宋体"/>
          <w:color w:val="000000"/>
          <w:sz w:val="20"/>
          <w:szCs w:val="20"/>
        </w:rPr>
      </w:pPr>
      <w:r w:rsidRPr="00481934">
        <w:rPr>
          <w:rFonts w:ascii="宋体" w:hAnsi="宋体" w:hint="eastAsia"/>
          <w:color w:val="000000"/>
          <w:sz w:val="20"/>
          <w:szCs w:val="20"/>
        </w:rPr>
        <w:t>（</w:t>
      </w:r>
      <w:r w:rsidRPr="00481934">
        <w:rPr>
          <w:rFonts w:ascii="宋体" w:hAnsi="宋体"/>
          <w:color w:val="000000"/>
          <w:sz w:val="20"/>
          <w:szCs w:val="20"/>
        </w:rPr>
        <w:t>5</w:t>
      </w:r>
      <w:r w:rsidRPr="00481934">
        <w:rPr>
          <w:rFonts w:ascii="宋体" w:hAnsi="宋体" w:hint="eastAsia"/>
          <w:color w:val="000000"/>
          <w:sz w:val="20"/>
          <w:szCs w:val="20"/>
        </w:rPr>
        <w:t>）检索与排序模块</w:t>
      </w:r>
    </w:p>
    <w:p w14:paraId="6DA54F0C" w14:textId="77777777" w:rsidR="006A750E" w:rsidRPr="00481934" w:rsidRDefault="006A750E" w:rsidP="006A750E">
      <w:pPr>
        <w:spacing w:line="288" w:lineRule="auto"/>
        <w:ind w:firstLineChars="200" w:firstLine="400"/>
        <w:rPr>
          <w:rFonts w:ascii="宋体"/>
          <w:color w:val="000000"/>
          <w:sz w:val="20"/>
          <w:szCs w:val="20"/>
        </w:rPr>
      </w:pPr>
      <w:r w:rsidRPr="00481934">
        <w:rPr>
          <w:rFonts w:ascii="宋体" w:hAnsi="宋体" w:hint="eastAsia"/>
          <w:color w:val="000000"/>
          <w:sz w:val="20"/>
          <w:szCs w:val="20"/>
        </w:rPr>
        <w:t>（</w:t>
      </w:r>
      <w:r w:rsidRPr="00481934">
        <w:rPr>
          <w:rFonts w:ascii="宋体" w:hAnsi="宋体"/>
          <w:color w:val="000000"/>
          <w:sz w:val="20"/>
          <w:szCs w:val="20"/>
        </w:rPr>
        <w:t>6</w:t>
      </w:r>
      <w:r w:rsidRPr="00481934">
        <w:rPr>
          <w:rFonts w:ascii="宋体" w:hAnsi="宋体" w:hint="eastAsia"/>
          <w:color w:val="000000"/>
          <w:sz w:val="20"/>
          <w:szCs w:val="20"/>
        </w:rPr>
        <w:t>）程序设计综合实践</w:t>
      </w:r>
    </w:p>
    <w:p w14:paraId="79D65E4A" w14:textId="77777777" w:rsidR="006A750E" w:rsidRDefault="006A750E" w:rsidP="006A750E">
      <w:pPr>
        <w:snapToGrid w:val="0"/>
        <w:spacing w:line="288" w:lineRule="auto"/>
        <w:ind w:firstLineChars="200" w:firstLine="400"/>
        <w:rPr>
          <w:color w:val="000000"/>
          <w:sz w:val="20"/>
          <w:szCs w:val="20"/>
        </w:rPr>
      </w:pPr>
      <w:r>
        <w:rPr>
          <w:rFonts w:ascii="宋体" w:hAnsi="宋体" w:hint="eastAsia"/>
          <w:color w:val="000000"/>
          <w:sz w:val="20"/>
          <w:szCs w:val="20"/>
        </w:rPr>
        <w:t>《</w:t>
      </w:r>
      <w:r w:rsidR="001E3FD6">
        <w:rPr>
          <w:rFonts w:ascii="宋体" w:hAnsi="宋体" w:hint="eastAsia"/>
          <w:color w:val="000000"/>
          <w:sz w:val="20"/>
          <w:szCs w:val="20"/>
        </w:rPr>
        <w:t>程序设计基础(C语言)</w:t>
      </w:r>
      <w:r>
        <w:rPr>
          <w:rFonts w:ascii="宋体" w:hAnsi="宋体" w:hint="eastAsia"/>
          <w:color w:val="000000"/>
          <w:sz w:val="20"/>
          <w:szCs w:val="20"/>
        </w:rPr>
        <w:t>》在内容上对应（</w:t>
      </w:r>
      <w:r>
        <w:rPr>
          <w:rFonts w:ascii="宋体" w:hAnsi="宋体"/>
          <w:color w:val="000000"/>
          <w:sz w:val="20"/>
          <w:szCs w:val="20"/>
        </w:rPr>
        <w:t>1</w:t>
      </w: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）模块，通过本课程的学习，</w:t>
      </w:r>
      <w:r w:rsidRPr="00DC6658">
        <w:rPr>
          <w:rFonts w:ascii="宋体" w:hAnsi="宋体" w:hint="eastAsia"/>
          <w:color w:val="000000"/>
          <w:sz w:val="20"/>
          <w:szCs w:val="20"/>
        </w:rPr>
        <w:t>重在使学生学会从计算机角度思考问题，培养学生逻辑思维能力和面向过程的程序设计方法</w:t>
      </w:r>
      <w:r>
        <w:rPr>
          <w:rFonts w:ascii="宋体" w:hAnsi="宋体" w:hint="eastAsia"/>
          <w:color w:val="000000"/>
          <w:sz w:val="20"/>
          <w:szCs w:val="20"/>
        </w:rPr>
        <w:t>；</w:t>
      </w:r>
      <w:r w:rsidRPr="00575564">
        <w:rPr>
          <w:rFonts w:hint="eastAsia"/>
          <w:color w:val="000000"/>
          <w:sz w:val="20"/>
          <w:szCs w:val="20"/>
        </w:rPr>
        <w:t>训练学生</w:t>
      </w:r>
      <w:r>
        <w:rPr>
          <w:rFonts w:ascii="宋体" w:hAnsi="宋体" w:hint="eastAsia"/>
          <w:color w:val="000000"/>
          <w:sz w:val="20"/>
          <w:szCs w:val="20"/>
        </w:rPr>
        <w:t>能</w:t>
      </w:r>
      <w:r w:rsidRPr="00575564">
        <w:rPr>
          <w:rFonts w:hint="eastAsia"/>
          <w:color w:val="000000"/>
          <w:sz w:val="20"/>
          <w:szCs w:val="20"/>
        </w:rPr>
        <w:t>运用</w:t>
      </w:r>
      <w:r>
        <w:rPr>
          <w:color w:val="000000"/>
          <w:sz w:val="20"/>
          <w:szCs w:val="20"/>
        </w:rPr>
        <w:t>C</w:t>
      </w:r>
      <w:r>
        <w:rPr>
          <w:rFonts w:hint="eastAsia"/>
          <w:color w:val="000000"/>
          <w:sz w:val="20"/>
          <w:szCs w:val="20"/>
        </w:rPr>
        <w:t>语言作为</w:t>
      </w:r>
      <w:r w:rsidRPr="00DC6658">
        <w:rPr>
          <w:rFonts w:ascii="宋体" w:hAnsi="宋体" w:hint="eastAsia"/>
          <w:color w:val="000000"/>
          <w:sz w:val="20"/>
          <w:szCs w:val="20"/>
        </w:rPr>
        <w:t>程序设计的工具</w:t>
      </w:r>
      <w:r w:rsidRPr="00575564">
        <w:rPr>
          <w:rFonts w:hint="eastAsia"/>
          <w:color w:val="000000"/>
          <w:sz w:val="20"/>
          <w:szCs w:val="20"/>
        </w:rPr>
        <w:t>编</w:t>
      </w:r>
      <w:r>
        <w:rPr>
          <w:rFonts w:hint="eastAsia"/>
          <w:color w:val="000000"/>
          <w:sz w:val="20"/>
          <w:szCs w:val="20"/>
        </w:rPr>
        <w:t>制</w:t>
      </w:r>
      <w:r w:rsidRPr="00575564">
        <w:rPr>
          <w:rFonts w:hint="eastAsia"/>
          <w:color w:val="000000"/>
          <w:sz w:val="20"/>
          <w:szCs w:val="20"/>
        </w:rPr>
        <w:t>结构清晰、可读性好的</w:t>
      </w:r>
      <w:r>
        <w:rPr>
          <w:rFonts w:ascii="宋体" w:hAnsi="宋体" w:hint="eastAsia"/>
          <w:color w:val="000000"/>
          <w:sz w:val="20"/>
          <w:szCs w:val="20"/>
        </w:rPr>
        <w:t>程序，并会设计测试用例，完成程序的测试。</w:t>
      </w:r>
      <w:r w:rsidRPr="00DC6658">
        <w:rPr>
          <w:rFonts w:ascii="宋体" w:hAnsi="宋体" w:hint="eastAsia"/>
          <w:color w:val="000000"/>
          <w:sz w:val="20"/>
          <w:szCs w:val="20"/>
        </w:rPr>
        <w:t>为</w:t>
      </w:r>
      <w:r>
        <w:rPr>
          <w:rFonts w:ascii="宋体" w:hAnsi="宋体" w:hint="eastAsia"/>
          <w:color w:val="000000"/>
          <w:sz w:val="20"/>
          <w:szCs w:val="20"/>
        </w:rPr>
        <w:t>后继模块的学习并培养面向过程化应用</w:t>
      </w:r>
      <w:r w:rsidRPr="008A0550">
        <w:rPr>
          <w:rFonts w:ascii="宋体" w:hAnsi="宋体" w:hint="eastAsia"/>
          <w:color w:val="000000"/>
          <w:sz w:val="20"/>
          <w:szCs w:val="20"/>
        </w:rPr>
        <w:t>程序的</w:t>
      </w:r>
      <w:r>
        <w:rPr>
          <w:rFonts w:ascii="宋体" w:hAnsi="宋体" w:hint="eastAsia"/>
          <w:color w:val="000000"/>
          <w:sz w:val="20"/>
          <w:szCs w:val="20"/>
        </w:rPr>
        <w:t>独立</w:t>
      </w:r>
      <w:r w:rsidRPr="008A0550">
        <w:rPr>
          <w:rFonts w:ascii="宋体" w:hAnsi="宋体" w:hint="eastAsia"/>
          <w:color w:val="000000"/>
          <w:sz w:val="20"/>
          <w:szCs w:val="20"/>
        </w:rPr>
        <w:t>设计</w:t>
      </w:r>
      <w:r>
        <w:rPr>
          <w:rFonts w:ascii="宋体" w:hAnsi="宋体" w:hint="eastAsia"/>
          <w:color w:val="000000"/>
          <w:sz w:val="20"/>
          <w:szCs w:val="20"/>
        </w:rPr>
        <w:t>及实现</w:t>
      </w:r>
      <w:r w:rsidRPr="008A0550">
        <w:rPr>
          <w:rFonts w:ascii="宋体" w:hAnsi="宋体" w:hint="eastAsia"/>
          <w:color w:val="000000"/>
          <w:sz w:val="20"/>
          <w:szCs w:val="20"/>
        </w:rPr>
        <w:t>能力</w:t>
      </w:r>
      <w:r w:rsidRPr="00575564">
        <w:rPr>
          <w:rFonts w:hint="eastAsia"/>
          <w:color w:val="000000"/>
          <w:sz w:val="20"/>
          <w:szCs w:val="20"/>
        </w:rPr>
        <w:t>打下一定的理论基础及实践基础。</w:t>
      </w:r>
    </w:p>
    <w:p w14:paraId="2FEC427B" w14:textId="77777777" w:rsidR="006A750E" w:rsidRDefault="006A750E" w:rsidP="006A750E">
      <w:pPr>
        <w:snapToGrid w:val="0"/>
        <w:spacing w:line="288" w:lineRule="auto"/>
        <w:ind w:firstLineChars="200" w:firstLine="400"/>
        <w:rPr>
          <w:rFonts w:ascii="宋体"/>
          <w:color w:val="000000"/>
          <w:sz w:val="20"/>
          <w:szCs w:val="20"/>
        </w:rPr>
      </w:pPr>
      <w:r w:rsidRPr="00DC6658">
        <w:rPr>
          <w:rFonts w:ascii="宋体" w:hAnsi="宋体" w:hint="eastAsia"/>
          <w:color w:val="000000"/>
          <w:sz w:val="20"/>
          <w:szCs w:val="20"/>
        </w:rPr>
        <w:t>本课程教学注重</w:t>
      </w:r>
      <w:r>
        <w:rPr>
          <w:rFonts w:ascii="宋体" w:hAnsi="宋体" w:hint="eastAsia"/>
          <w:color w:val="000000"/>
          <w:sz w:val="20"/>
          <w:szCs w:val="20"/>
        </w:rPr>
        <w:t>运用</w:t>
      </w:r>
      <w:r w:rsidRPr="00DC6658">
        <w:rPr>
          <w:rFonts w:ascii="宋体" w:hAnsi="宋体" w:hint="eastAsia"/>
          <w:color w:val="000000"/>
          <w:sz w:val="20"/>
          <w:szCs w:val="20"/>
        </w:rPr>
        <w:t>能力的培养，强化实践教学，通过课内外上机实践，提高</w:t>
      </w:r>
      <w:r>
        <w:rPr>
          <w:rFonts w:ascii="宋体" w:hAnsi="宋体" w:hint="eastAsia"/>
          <w:color w:val="000000"/>
          <w:sz w:val="20"/>
          <w:szCs w:val="20"/>
        </w:rPr>
        <w:t>程序设计</w:t>
      </w:r>
      <w:r w:rsidRPr="00DC6658">
        <w:rPr>
          <w:rFonts w:ascii="宋体" w:hAnsi="宋体" w:hint="eastAsia"/>
          <w:color w:val="000000"/>
          <w:sz w:val="20"/>
          <w:szCs w:val="20"/>
        </w:rPr>
        <w:t>能力。</w:t>
      </w:r>
    </w:p>
    <w:p w14:paraId="15BF3D6E" w14:textId="77777777" w:rsidR="006A750E" w:rsidRPr="009A6230" w:rsidRDefault="006A750E" w:rsidP="006A750E">
      <w:pPr>
        <w:snapToGrid w:val="0"/>
        <w:spacing w:line="288" w:lineRule="auto"/>
        <w:ind w:firstLineChars="200" w:firstLine="400"/>
        <w:rPr>
          <w:color w:val="000000"/>
          <w:szCs w:val="21"/>
        </w:rPr>
      </w:pPr>
      <w:r>
        <w:rPr>
          <w:rFonts w:ascii="宋体" w:hAnsi="宋体" w:hint="eastAsia"/>
          <w:color w:val="000000"/>
          <w:sz w:val="20"/>
          <w:szCs w:val="20"/>
        </w:rPr>
        <w:t>课内总学时为</w:t>
      </w:r>
      <w:r>
        <w:rPr>
          <w:rFonts w:ascii="宋体" w:hAnsi="宋体"/>
          <w:color w:val="000000"/>
          <w:sz w:val="20"/>
          <w:szCs w:val="20"/>
        </w:rPr>
        <w:t>64</w:t>
      </w:r>
      <w:r>
        <w:rPr>
          <w:rFonts w:ascii="宋体" w:hAnsi="宋体" w:hint="eastAsia"/>
          <w:color w:val="000000"/>
          <w:sz w:val="20"/>
          <w:szCs w:val="20"/>
        </w:rPr>
        <w:t>，其中</w:t>
      </w:r>
      <w:r w:rsidRPr="001A1CB6">
        <w:rPr>
          <w:rFonts w:ascii="宋体" w:hAnsi="宋体"/>
          <w:color w:val="000000"/>
          <w:sz w:val="20"/>
          <w:szCs w:val="20"/>
        </w:rPr>
        <w:t>48</w:t>
      </w:r>
      <w:r w:rsidRPr="001A1CB6">
        <w:rPr>
          <w:rFonts w:ascii="宋体" w:hAnsi="宋体" w:hint="eastAsia"/>
          <w:color w:val="000000"/>
          <w:sz w:val="20"/>
          <w:szCs w:val="20"/>
        </w:rPr>
        <w:t>（边讲边练）</w:t>
      </w:r>
      <w:r w:rsidRPr="001A1CB6">
        <w:rPr>
          <w:rFonts w:ascii="宋体" w:hAnsi="宋体"/>
          <w:color w:val="000000"/>
          <w:sz w:val="20"/>
          <w:szCs w:val="20"/>
        </w:rPr>
        <w:t>+16</w:t>
      </w:r>
      <w:r w:rsidRPr="001A1CB6">
        <w:rPr>
          <w:rFonts w:ascii="宋体" w:hAnsi="宋体" w:hint="eastAsia"/>
          <w:color w:val="000000"/>
          <w:sz w:val="20"/>
          <w:szCs w:val="20"/>
        </w:rPr>
        <w:t>（课内</w:t>
      </w:r>
      <w:r>
        <w:rPr>
          <w:rFonts w:ascii="宋体" w:hAnsi="宋体" w:hint="eastAsia"/>
          <w:color w:val="000000"/>
          <w:sz w:val="20"/>
          <w:szCs w:val="20"/>
        </w:rPr>
        <w:t>实验</w:t>
      </w:r>
      <w:r w:rsidRPr="001A1CB6">
        <w:rPr>
          <w:rFonts w:ascii="宋体" w:hAnsi="宋体" w:hint="eastAsia"/>
          <w:color w:val="000000"/>
          <w:sz w:val="20"/>
          <w:szCs w:val="20"/>
        </w:rPr>
        <w:t>）</w:t>
      </w:r>
      <w:r>
        <w:rPr>
          <w:rFonts w:ascii="宋体" w:hAnsi="宋体" w:hint="eastAsia"/>
          <w:color w:val="000000"/>
          <w:sz w:val="20"/>
          <w:szCs w:val="20"/>
        </w:rPr>
        <w:t>，另外需要学生</w:t>
      </w:r>
      <w:proofErr w:type="gramStart"/>
      <w:r>
        <w:rPr>
          <w:rFonts w:ascii="宋体" w:hAnsi="宋体" w:hint="eastAsia"/>
          <w:color w:val="000000"/>
          <w:sz w:val="20"/>
          <w:szCs w:val="20"/>
        </w:rPr>
        <w:t>课外不</w:t>
      </w:r>
      <w:proofErr w:type="gramEnd"/>
      <w:r>
        <w:rPr>
          <w:rFonts w:ascii="宋体" w:hAnsi="宋体" w:hint="eastAsia"/>
          <w:color w:val="000000"/>
          <w:sz w:val="20"/>
          <w:szCs w:val="20"/>
        </w:rPr>
        <w:t>少于</w:t>
      </w:r>
      <w:r w:rsidRPr="001A1CB6">
        <w:rPr>
          <w:rFonts w:ascii="宋体" w:hAnsi="宋体"/>
          <w:color w:val="000000"/>
          <w:sz w:val="20"/>
          <w:szCs w:val="20"/>
        </w:rPr>
        <w:t>32</w:t>
      </w:r>
      <w:r>
        <w:rPr>
          <w:rFonts w:ascii="宋体" w:hAnsi="宋体" w:hint="eastAsia"/>
          <w:color w:val="000000"/>
          <w:sz w:val="20"/>
          <w:szCs w:val="20"/>
        </w:rPr>
        <w:t>学时的上机实践。</w:t>
      </w:r>
    </w:p>
    <w:p w14:paraId="64A46925" w14:textId="77777777" w:rsidR="0086751F" w:rsidRDefault="00E3346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12629586" w14:textId="77777777" w:rsidR="0086751F" w:rsidRDefault="00AE6BE4">
      <w:pPr>
        <w:snapToGrid w:val="0"/>
        <w:spacing w:line="288" w:lineRule="auto"/>
        <w:ind w:firstLineChars="200" w:firstLine="400"/>
        <w:rPr>
          <w:color w:val="000000"/>
          <w:sz w:val="20"/>
          <w:szCs w:val="20"/>
        </w:rPr>
      </w:pPr>
      <w:r w:rsidRPr="00195121">
        <w:rPr>
          <w:rFonts w:ascii="宋体" w:hAnsi="宋体" w:hint="eastAsia"/>
          <w:color w:val="000000"/>
          <w:sz w:val="20"/>
          <w:szCs w:val="20"/>
        </w:rPr>
        <w:t>本课程适用于</w:t>
      </w:r>
      <w:r>
        <w:rPr>
          <w:rFonts w:ascii="宋体" w:hAnsi="宋体" w:hint="eastAsia"/>
          <w:color w:val="000000"/>
          <w:sz w:val="20"/>
          <w:szCs w:val="20"/>
        </w:rPr>
        <w:t>各</w:t>
      </w:r>
      <w:r w:rsidRPr="00195121">
        <w:rPr>
          <w:rFonts w:ascii="宋体" w:hAnsi="宋体" w:hint="eastAsia"/>
          <w:color w:val="000000"/>
          <w:sz w:val="20"/>
          <w:szCs w:val="20"/>
        </w:rPr>
        <w:t>计算机</w:t>
      </w:r>
      <w:r>
        <w:rPr>
          <w:rFonts w:ascii="宋体" w:hAnsi="宋体" w:hint="eastAsia"/>
          <w:color w:val="000000"/>
          <w:sz w:val="20"/>
          <w:szCs w:val="20"/>
        </w:rPr>
        <w:t>学科类专业</w:t>
      </w:r>
      <w:r w:rsidRPr="00195121">
        <w:rPr>
          <w:rFonts w:ascii="宋体" w:hAnsi="宋体" w:hint="eastAsia"/>
          <w:color w:val="000000"/>
          <w:sz w:val="20"/>
          <w:szCs w:val="20"/>
        </w:rPr>
        <w:t>，</w:t>
      </w:r>
      <w:r w:rsidRPr="007F024C">
        <w:rPr>
          <w:rFonts w:ascii="宋体" w:hAnsi="宋体" w:hint="eastAsia"/>
          <w:color w:val="000000"/>
          <w:sz w:val="20"/>
          <w:szCs w:val="20"/>
        </w:rPr>
        <w:t>需具备一定的理科基础及计算机基本操作能力。建议在</w:t>
      </w:r>
      <w:r w:rsidRPr="007F024C">
        <w:rPr>
          <w:rFonts w:ascii="宋体" w:hAnsi="宋体" w:hint="eastAsia"/>
          <w:color w:val="000000"/>
          <w:sz w:val="20"/>
          <w:szCs w:val="20"/>
        </w:rPr>
        <w:lastRenderedPageBreak/>
        <w:t>第一</w:t>
      </w:r>
      <w:r>
        <w:rPr>
          <w:rFonts w:ascii="宋体" w:hAnsi="宋体" w:hint="eastAsia"/>
          <w:color w:val="000000"/>
          <w:sz w:val="20"/>
          <w:szCs w:val="20"/>
        </w:rPr>
        <w:t>或第二</w:t>
      </w:r>
      <w:r w:rsidRPr="007F024C">
        <w:rPr>
          <w:rFonts w:ascii="宋体" w:hAnsi="宋体" w:hint="eastAsia"/>
          <w:color w:val="000000"/>
          <w:sz w:val="20"/>
          <w:szCs w:val="20"/>
        </w:rPr>
        <w:t>学期开设。</w:t>
      </w:r>
    </w:p>
    <w:p w14:paraId="6B0EEA6D" w14:textId="77777777" w:rsidR="0086751F" w:rsidRDefault="00E3346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w:t>
      </w:r>
      <w:r w:rsidRPr="00022BD3">
        <w:rPr>
          <w:rFonts w:ascii="黑体" w:eastAsia="黑体" w:hAnsi="宋体"/>
          <w:sz w:val="24"/>
        </w:rPr>
        <w:t>与</w:t>
      </w:r>
      <w:r w:rsidRPr="00022BD3">
        <w:rPr>
          <w:rFonts w:ascii="黑体" w:eastAsia="黑体" w:hAnsi="宋体" w:hint="eastAsia"/>
          <w:sz w:val="24"/>
        </w:rPr>
        <w:t>专业毕业要求</w:t>
      </w:r>
      <w:r w:rsidRPr="00022BD3">
        <w:rPr>
          <w:rFonts w:ascii="黑体" w:eastAsia="黑体" w:hAnsi="宋体"/>
          <w:sz w:val="24"/>
        </w:rPr>
        <w:t>的关联性</w:t>
      </w:r>
    </w:p>
    <w:tbl>
      <w:tblPr>
        <w:tblW w:w="7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3"/>
        <w:gridCol w:w="727"/>
      </w:tblGrid>
      <w:tr w:rsidR="00195D05" w:rsidRPr="00195D05" w14:paraId="57AB3CB3" w14:textId="77777777" w:rsidTr="00195D05">
        <w:trPr>
          <w:jc w:val="center"/>
        </w:trPr>
        <w:tc>
          <w:tcPr>
            <w:tcW w:w="6803" w:type="dxa"/>
            <w:tcBorders>
              <w:top w:val="single" w:sz="4" w:space="0" w:color="auto"/>
              <w:left w:val="single" w:sz="4" w:space="0" w:color="auto"/>
              <w:bottom w:val="single" w:sz="4" w:space="0" w:color="auto"/>
              <w:right w:val="single" w:sz="4" w:space="0" w:color="auto"/>
            </w:tcBorders>
          </w:tcPr>
          <w:p w14:paraId="36445301" w14:textId="77777777" w:rsidR="00195D05" w:rsidRPr="00195D05" w:rsidRDefault="00195D05" w:rsidP="00195D05">
            <w:pPr>
              <w:jc w:val="center"/>
              <w:rPr>
                <w:rFonts w:ascii="黑体" w:eastAsia="黑体" w:hAnsi="黑体" w:cs="黑体"/>
                <w:kern w:val="0"/>
                <w:sz w:val="20"/>
                <w:szCs w:val="20"/>
              </w:rPr>
            </w:pPr>
            <w:r w:rsidRPr="00195D05">
              <w:rPr>
                <w:rFonts w:ascii="黑体" w:eastAsia="黑体" w:hAnsi="黑体" w:cs="黑体" w:hint="eastAsia"/>
                <w:kern w:val="0"/>
                <w:sz w:val="20"/>
                <w:szCs w:val="20"/>
              </w:rPr>
              <w:t>专业毕业要求</w:t>
            </w:r>
          </w:p>
        </w:tc>
        <w:tc>
          <w:tcPr>
            <w:tcW w:w="727" w:type="dxa"/>
            <w:tcBorders>
              <w:top w:val="single" w:sz="4" w:space="0" w:color="auto"/>
              <w:left w:val="single" w:sz="4" w:space="0" w:color="auto"/>
              <w:bottom w:val="single" w:sz="4" w:space="0" w:color="auto"/>
              <w:right w:val="single" w:sz="4" w:space="0" w:color="auto"/>
            </w:tcBorders>
          </w:tcPr>
          <w:p w14:paraId="76312D7E" w14:textId="77777777" w:rsidR="00195D05" w:rsidRPr="00195D05" w:rsidRDefault="00195D05" w:rsidP="00195D05">
            <w:pPr>
              <w:jc w:val="center"/>
              <w:rPr>
                <w:rFonts w:ascii="黑体" w:eastAsia="黑体" w:hAnsi="黑体" w:cs="黑体"/>
                <w:kern w:val="0"/>
                <w:sz w:val="20"/>
                <w:szCs w:val="20"/>
              </w:rPr>
            </w:pPr>
            <w:r w:rsidRPr="00195D05">
              <w:rPr>
                <w:rFonts w:ascii="黑体" w:eastAsia="黑体" w:hAnsi="黑体" w:cs="黑体" w:hint="eastAsia"/>
                <w:kern w:val="0"/>
                <w:sz w:val="20"/>
                <w:szCs w:val="20"/>
              </w:rPr>
              <w:t>关联</w:t>
            </w:r>
          </w:p>
        </w:tc>
      </w:tr>
      <w:tr w:rsidR="00195D05" w:rsidRPr="00195D05" w14:paraId="4F0EBAED" w14:textId="77777777" w:rsidTr="00195D05">
        <w:trPr>
          <w:jc w:val="center"/>
        </w:trPr>
        <w:tc>
          <w:tcPr>
            <w:tcW w:w="6803" w:type="dxa"/>
            <w:tcBorders>
              <w:top w:val="single" w:sz="4" w:space="0" w:color="auto"/>
              <w:left w:val="single" w:sz="4" w:space="0" w:color="auto"/>
              <w:bottom w:val="single" w:sz="4" w:space="0" w:color="auto"/>
              <w:right w:val="single" w:sz="4" w:space="0" w:color="auto"/>
            </w:tcBorders>
            <w:vAlign w:val="center"/>
          </w:tcPr>
          <w:p w14:paraId="5F4477AA" w14:textId="77777777" w:rsidR="00195D05" w:rsidRPr="00195D05" w:rsidRDefault="00195D05" w:rsidP="00195D05">
            <w:pPr>
              <w:rPr>
                <w:color w:val="000000"/>
                <w:sz w:val="18"/>
                <w:szCs w:val="18"/>
              </w:rPr>
            </w:pPr>
            <w:r w:rsidRPr="00195D05">
              <w:rPr>
                <w:color w:val="000000"/>
                <w:sz w:val="18"/>
                <w:szCs w:val="18"/>
              </w:rPr>
              <w:t>LO1</w:t>
            </w:r>
            <w:r w:rsidRPr="00195D05">
              <w:rPr>
                <w:rFonts w:hint="eastAsia"/>
                <w:color w:val="000000"/>
                <w:sz w:val="18"/>
                <w:szCs w:val="18"/>
              </w:rPr>
              <w:t>1</w:t>
            </w:r>
            <w:r w:rsidRPr="00195D05">
              <w:rPr>
                <w:rFonts w:hint="eastAsia"/>
                <w:color w:val="000000"/>
                <w:sz w:val="18"/>
                <w:szCs w:val="18"/>
              </w:rPr>
              <w:t>：工程知识：能够将数学、自然科学、工程基础和专业知识用于解决复杂工程问题</w:t>
            </w:r>
          </w:p>
        </w:tc>
        <w:tc>
          <w:tcPr>
            <w:tcW w:w="727" w:type="dxa"/>
            <w:tcBorders>
              <w:top w:val="single" w:sz="4" w:space="0" w:color="auto"/>
              <w:left w:val="single" w:sz="4" w:space="0" w:color="auto"/>
              <w:bottom w:val="single" w:sz="4" w:space="0" w:color="auto"/>
              <w:right w:val="single" w:sz="4" w:space="0" w:color="auto"/>
            </w:tcBorders>
            <w:vAlign w:val="center"/>
          </w:tcPr>
          <w:p w14:paraId="60AFB063" w14:textId="77777777" w:rsidR="00195D05" w:rsidRDefault="00195D05" w:rsidP="00195D05">
            <w:pPr>
              <w:jc w:val="center"/>
              <w:rPr>
                <w:rFonts w:ascii="仿宋" w:eastAsia="仿宋" w:hAnsi="仿宋" w:cs="宋体"/>
                <w:color w:val="000000"/>
                <w:kern w:val="0"/>
                <w:sz w:val="24"/>
                <w:szCs w:val="20"/>
              </w:rPr>
            </w:pPr>
          </w:p>
        </w:tc>
      </w:tr>
      <w:tr w:rsidR="00195D05" w:rsidRPr="00195D05" w14:paraId="5702B407" w14:textId="77777777" w:rsidTr="00195D05">
        <w:trPr>
          <w:jc w:val="center"/>
        </w:trPr>
        <w:tc>
          <w:tcPr>
            <w:tcW w:w="6803" w:type="dxa"/>
            <w:tcBorders>
              <w:top w:val="single" w:sz="4" w:space="0" w:color="auto"/>
              <w:left w:val="single" w:sz="4" w:space="0" w:color="auto"/>
              <w:bottom w:val="single" w:sz="4" w:space="0" w:color="auto"/>
              <w:right w:val="single" w:sz="4" w:space="0" w:color="auto"/>
            </w:tcBorders>
            <w:vAlign w:val="center"/>
          </w:tcPr>
          <w:p w14:paraId="032604B2" w14:textId="77777777" w:rsidR="00195D05" w:rsidRPr="00195D05" w:rsidRDefault="00195D05" w:rsidP="00195D05">
            <w:pPr>
              <w:rPr>
                <w:color w:val="000000"/>
                <w:sz w:val="18"/>
                <w:szCs w:val="18"/>
              </w:rPr>
            </w:pPr>
            <w:r w:rsidRPr="00195D05">
              <w:rPr>
                <w:color w:val="000000"/>
                <w:sz w:val="18"/>
                <w:szCs w:val="18"/>
              </w:rPr>
              <w:t>LO2</w:t>
            </w:r>
            <w:r w:rsidRPr="00195D05">
              <w:rPr>
                <w:rFonts w:hint="eastAsia"/>
                <w:color w:val="000000"/>
                <w:sz w:val="18"/>
                <w:szCs w:val="18"/>
              </w:rPr>
              <w:t>1</w:t>
            </w:r>
            <w:r w:rsidRPr="00195D05">
              <w:rPr>
                <w:rFonts w:hint="eastAsia"/>
                <w:color w:val="000000"/>
                <w:sz w:val="18"/>
                <w:szCs w:val="18"/>
              </w:rPr>
              <w:t>：问题分析：能够应用数学、自然科学和工程科学的基本原理，识别、表达、并通过文献研究分析复杂工程问题，以获得有效结论</w:t>
            </w:r>
          </w:p>
        </w:tc>
        <w:tc>
          <w:tcPr>
            <w:tcW w:w="727" w:type="dxa"/>
            <w:tcBorders>
              <w:top w:val="single" w:sz="4" w:space="0" w:color="auto"/>
              <w:left w:val="single" w:sz="4" w:space="0" w:color="auto"/>
              <w:bottom w:val="single" w:sz="4" w:space="0" w:color="auto"/>
              <w:right w:val="single" w:sz="4" w:space="0" w:color="auto"/>
            </w:tcBorders>
            <w:vAlign w:val="center"/>
          </w:tcPr>
          <w:p w14:paraId="648ED809" w14:textId="77777777" w:rsidR="00195D05" w:rsidRPr="005644EB" w:rsidRDefault="00195D05" w:rsidP="00195D05">
            <w:pPr>
              <w:widowControl/>
              <w:jc w:val="center"/>
              <w:rPr>
                <w:rFonts w:ascii="仿宋" w:eastAsia="仿宋" w:hAnsi="仿宋" w:cs="宋体"/>
                <w:color w:val="000000"/>
                <w:kern w:val="0"/>
                <w:sz w:val="15"/>
                <w:szCs w:val="15"/>
              </w:rPr>
            </w:pPr>
            <w:r w:rsidRPr="005644EB">
              <w:rPr>
                <w:rFonts w:ascii="仿宋" w:eastAsia="仿宋" w:hAnsi="仿宋" w:cs="宋体"/>
                <w:color w:val="000000"/>
                <w:kern w:val="0"/>
                <w:sz w:val="15"/>
                <w:szCs w:val="15"/>
              </w:rPr>
              <w:sym w:font="Webdings" w:char="F06E"/>
            </w:r>
          </w:p>
        </w:tc>
      </w:tr>
      <w:tr w:rsidR="00195D05" w:rsidRPr="00195D05" w14:paraId="3DE6B7B6" w14:textId="77777777" w:rsidTr="00195D05">
        <w:trPr>
          <w:jc w:val="center"/>
        </w:trPr>
        <w:tc>
          <w:tcPr>
            <w:tcW w:w="6803" w:type="dxa"/>
            <w:tcBorders>
              <w:top w:val="single" w:sz="4" w:space="0" w:color="auto"/>
              <w:left w:val="single" w:sz="4" w:space="0" w:color="auto"/>
              <w:bottom w:val="single" w:sz="4" w:space="0" w:color="auto"/>
              <w:right w:val="single" w:sz="4" w:space="0" w:color="auto"/>
            </w:tcBorders>
            <w:vAlign w:val="center"/>
          </w:tcPr>
          <w:p w14:paraId="1DC14A76" w14:textId="77777777" w:rsidR="00195D05" w:rsidRPr="00195D05" w:rsidRDefault="00195D05" w:rsidP="00195D05">
            <w:pPr>
              <w:rPr>
                <w:color w:val="000000"/>
                <w:sz w:val="18"/>
                <w:szCs w:val="18"/>
              </w:rPr>
            </w:pPr>
            <w:r w:rsidRPr="00195D05">
              <w:rPr>
                <w:color w:val="000000"/>
                <w:sz w:val="18"/>
                <w:szCs w:val="18"/>
              </w:rPr>
              <w:t>LO3</w:t>
            </w:r>
            <w:r w:rsidRPr="00195D05">
              <w:rPr>
                <w:rFonts w:hint="eastAsia"/>
                <w:color w:val="000000"/>
                <w:sz w:val="18"/>
                <w:szCs w:val="18"/>
              </w:rPr>
              <w:t>1</w:t>
            </w:r>
            <w:r w:rsidRPr="00195D05">
              <w:rPr>
                <w:rFonts w:hint="eastAsia"/>
                <w:color w:val="000000"/>
                <w:sz w:val="18"/>
                <w:szCs w:val="18"/>
              </w:rPr>
              <w:t>：</w:t>
            </w:r>
            <w:r w:rsidRPr="00195D05">
              <w:rPr>
                <w:rFonts w:ascii="Arial" w:hAnsi="Arial" w:cs="Arial"/>
                <w:color w:val="000000"/>
                <w:sz w:val="18"/>
                <w:szCs w:val="18"/>
              </w:rPr>
              <w:t>设计</w:t>
            </w:r>
            <w:r w:rsidRPr="00195D05">
              <w:rPr>
                <w:rFonts w:ascii="Arial" w:hAnsi="Arial" w:cs="Arial"/>
                <w:color w:val="000000"/>
                <w:sz w:val="18"/>
                <w:szCs w:val="18"/>
              </w:rPr>
              <w:t>/</w:t>
            </w:r>
            <w:r w:rsidRPr="00195D05">
              <w:rPr>
                <w:rFonts w:ascii="Arial" w:hAnsi="Arial" w:cs="Arial"/>
                <w:color w:val="000000"/>
                <w:sz w:val="18"/>
                <w:szCs w:val="18"/>
              </w:rPr>
              <w:t>开发解决方案：能够设计针对复杂工程问题的解决方案，设计满足特定需求的系统、单元（部件）或工艺流程，并能够在设计环节中体现创新意识</w:t>
            </w:r>
            <w:r w:rsidRPr="00195D05">
              <w:rPr>
                <w:rFonts w:ascii="Arial" w:hAnsi="Arial" w:cs="Arial" w:hint="eastAsia"/>
                <w:color w:val="000000"/>
                <w:sz w:val="18"/>
                <w:szCs w:val="18"/>
              </w:rPr>
              <w:t>，考虑社会、健康、安全、法律、文化以及环境等因素</w:t>
            </w:r>
            <w:r w:rsidRPr="00195D05">
              <w:rPr>
                <w:color w:val="000000"/>
                <w:sz w:val="18"/>
                <w:szCs w:val="18"/>
              </w:rPr>
              <w:t xml:space="preserve"> </w:t>
            </w:r>
          </w:p>
        </w:tc>
        <w:tc>
          <w:tcPr>
            <w:tcW w:w="727" w:type="dxa"/>
            <w:tcBorders>
              <w:top w:val="single" w:sz="4" w:space="0" w:color="auto"/>
              <w:left w:val="single" w:sz="4" w:space="0" w:color="auto"/>
              <w:bottom w:val="single" w:sz="4" w:space="0" w:color="auto"/>
              <w:right w:val="single" w:sz="4" w:space="0" w:color="auto"/>
            </w:tcBorders>
            <w:vAlign w:val="center"/>
          </w:tcPr>
          <w:p w14:paraId="1B524326" w14:textId="77777777" w:rsidR="00195D05" w:rsidRDefault="00195D05" w:rsidP="00195D05">
            <w:pPr>
              <w:widowControl/>
              <w:jc w:val="center"/>
              <w:rPr>
                <w:rFonts w:ascii="仿宋" w:eastAsia="仿宋" w:hAnsi="仿宋" w:cs="宋体"/>
                <w:color w:val="000000"/>
                <w:kern w:val="0"/>
                <w:sz w:val="24"/>
                <w:szCs w:val="20"/>
              </w:rPr>
            </w:pPr>
            <w:r w:rsidRPr="005644EB">
              <w:rPr>
                <w:rFonts w:ascii="仿宋" w:eastAsia="仿宋" w:hAnsi="仿宋" w:cs="宋体"/>
                <w:color w:val="000000"/>
                <w:kern w:val="0"/>
                <w:sz w:val="15"/>
                <w:szCs w:val="15"/>
              </w:rPr>
              <w:sym w:font="Webdings" w:char="F06E"/>
            </w:r>
          </w:p>
        </w:tc>
      </w:tr>
      <w:tr w:rsidR="00195D05" w:rsidRPr="00195D05" w14:paraId="14F00CA4" w14:textId="77777777" w:rsidTr="00195D05">
        <w:trPr>
          <w:jc w:val="center"/>
        </w:trPr>
        <w:tc>
          <w:tcPr>
            <w:tcW w:w="6803" w:type="dxa"/>
            <w:tcBorders>
              <w:top w:val="single" w:sz="4" w:space="0" w:color="auto"/>
              <w:left w:val="single" w:sz="4" w:space="0" w:color="auto"/>
              <w:bottom w:val="single" w:sz="4" w:space="0" w:color="auto"/>
              <w:right w:val="single" w:sz="4" w:space="0" w:color="auto"/>
            </w:tcBorders>
            <w:vAlign w:val="center"/>
          </w:tcPr>
          <w:p w14:paraId="57228FB7" w14:textId="77777777" w:rsidR="00195D05" w:rsidRPr="00195D05" w:rsidRDefault="00195D05" w:rsidP="00195D05">
            <w:pPr>
              <w:rPr>
                <w:color w:val="000000"/>
                <w:sz w:val="18"/>
                <w:szCs w:val="18"/>
              </w:rPr>
            </w:pPr>
            <w:r w:rsidRPr="00195D05">
              <w:rPr>
                <w:color w:val="000000"/>
                <w:sz w:val="18"/>
                <w:szCs w:val="18"/>
              </w:rPr>
              <w:t>LO4</w:t>
            </w:r>
            <w:r w:rsidRPr="00195D05">
              <w:rPr>
                <w:rFonts w:hint="eastAsia"/>
                <w:color w:val="000000"/>
                <w:sz w:val="18"/>
                <w:szCs w:val="18"/>
              </w:rPr>
              <w:t>1</w:t>
            </w:r>
            <w:r w:rsidRPr="00195D05">
              <w:rPr>
                <w:rFonts w:hint="eastAsia"/>
                <w:color w:val="000000"/>
                <w:sz w:val="18"/>
                <w:szCs w:val="18"/>
              </w:rPr>
              <w:t>：研究：能够基于科学原理并采用科学方法对复杂工程问题进行研究，包括设计实验、分析与解释数据、并通过信息综合得到合理有效的结论</w:t>
            </w:r>
          </w:p>
        </w:tc>
        <w:tc>
          <w:tcPr>
            <w:tcW w:w="727" w:type="dxa"/>
            <w:tcBorders>
              <w:top w:val="single" w:sz="4" w:space="0" w:color="auto"/>
              <w:left w:val="single" w:sz="4" w:space="0" w:color="auto"/>
              <w:bottom w:val="single" w:sz="4" w:space="0" w:color="auto"/>
              <w:right w:val="single" w:sz="4" w:space="0" w:color="auto"/>
            </w:tcBorders>
            <w:vAlign w:val="center"/>
          </w:tcPr>
          <w:p w14:paraId="63F04E13" w14:textId="77777777" w:rsidR="00195D05" w:rsidRDefault="00195D05" w:rsidP="00195D05">
            <w:pPr>
              <w:widowControl/>
              <w:jc w:val="center"/>
              <w:rPr>
                <w:rFonts w:ascii="仿宋" w:eastAsia="仿宋" w:hAnsi="仿宋" w:cs="宋体"/>
                <w:color w:val="000000"/>
                <w:kern w:val="0"/>
                <w:sz w:val="24"/>
                <w:szCs w:val="20"/>
              </w:rPr>
            </w:pPr>
            <w:r w:rsidRPr="005644EB">
              <w:rPr>
                <w:rFonts w:ascii="仿宋" w:eastAsia="仿宋" w:hAnsi="仿宋" w:cs="宋体"/>
                <w:color w:val="000000"/>
                <w:kern w:val="0"/>
                <w:sz w:val="15"/>
                <w:szCs w:val="15"/>
              </w:rPr>
              <w:sym w:font="Webdings" w:char="F06E"/>
            </w:r>
          </w:p>
        </w:tc>
      </w:tr>
      <w:tr w:rsidR="00195D05" w:rsidRPr="00195D05" w14:paraId="0DCC21DC" w14:textId="77777777" w:rsidTr="00195D05">
        <w:trPr>
          <w:jc w:val="center"/>
        </w:trPr>
        <w:tc>
          <w:tcPr>
            <w:tcW w:w="6803" w:type="dxa"/>
            <w:tcBorders>
              <w:top w:val="single" w:sz="4" w:space="0" w:color="auto"/>
              <w:left w:val="single" w:sz="4" w:space="0" w:color="auto"/>
              <w:bottom w:val="single" w:sz="4" w:space="0" w:color="auto"/>
              <w:right w:val="single" w:sz="4" w:space="0" w:color="auto"/>
            </w:tcBorders>
            <w:vAlign w:val="center"/>
          </w:tcPr>
          <w:p w14:paraId="5821ABF8" w14:textId="77777777" w:rsidR="00195D05" w:rsidRPr="00195D05" w:rsidRDefault="00195D05" w:rsidP="00195D05">
            <w:pPr>
              <w:jc w:val="left"/>
              <w:rPr>
                <w:color w:val="000000"/>
                <w:sz w:val="18"/>
                <w:szCs w:val="18"/>
              </w:rPr>
            </w:pPr>
            <w:r w:rsidRPr="00195D05">
              <w:rPr>
                <w:color w:val="000000"/>
                <w:sz w:val="18"/>
                <w:szCs w:val="18"/>
              </w:rPr>
              <w:t>LO51</w:t>
            </w:r>
            <w:r w:rsidRPr="00195D05">
              <w:rPr>
                <w:rFonts w:hint="eastAsia"/>
                <w:color w:val="000000"/>
                <w:sz w:val="18"/>
                <w:szCs w:val="18"/>
              </w:rPr>
              <w:t>：</w:t>
            </w:r>
            <w:r w:rsidRPr="00195D05">
              <w:rPr>
                <w:rFonts w:ascii="Arial" w:hAnsi="Arial" w:cs="Arial"/>
                <w:color w:val="000000"/>
                <w:sz w:val="18"/>
                <w:szCs w:val="18"/>
              </w:rPr>
              <w:t>使用现代工具：能够针对复杂工程问题，开发、选择与使用恰当的技术、资源、现代工程工具和信息技术工具，包括对复杂工程问题的预测与模拟，并能够理解其局限性</w:t>
            </w:r>
          </w:p>
        </w:tc>
        <w:tc>
          <w:tcPr>
            <w:tcW w:w="727" w:type="dxa"/>
            <w:tcBorders>
              <w:top w:val="single" w:sz="4" w:space="0" w:color="auto"/>
              <w:left w:val="single" w:sz="4" w:space="0" w:color="auto"/>
              <w:bottom w:val="single" w:sz="4" w:space="0" w:color="auto"/>
              <w:right w:val="single" w:sz="4" w:space="0" w:color="auto"/>
            </w:tcBorders>
            <w:vAlign w:val="center"/>
          </w:tcPr>
          <w:p w14:paraId="1ECF325F" w14:textId="77777777" w:rsidR="00195D05" w:rsidRDefault="00195D05" w:rsidP="00195D05">
            <w:pPr>
              <w:widowControl/>
              <w:jc w:val="center"/>
              <w:rPr>
                <w:rFonts w:ascii="仿宋" w:eastAsia="仿宋" w:hAnsi="仿宋" w:cs="宋体"/>
                <w:color w:val="000000"/>
                <w:kern w:val="0"/>
                <w:sz w:val="24"/>
                <w:szCs w:val="20"/>
              </w:rPr>
            </w:pPr>
          </w:p>
        </w:tc>
      </w:tr>
      <w:tr w:rsidR="00195D05" w:rsidRPr="00195D05" w14:paraId="314B4AFC" w14:textId="77777777" w:rsidTr="00195D05">
        <w:trPr>
          <w:jc w:val="center"/>
        </w:trPr>
        <w:tc>
          <w:tcPr>
            <w:tcW w:w="6803" w:type="dxa"/>
            <w:tcBorders>
              <w:top w:val="single" w:sz="4" w:space="0" w:color="auto"/>
              <w:left w:val="single" w:sz="4" w:space="0" w:color="auto"/>
              <w:bottom w:val="single" w:sz="4" w:space="0" w:color="auto"/>
              <w:right w:val="single" w:sz="4" w:space="0" w:color="auto"/>
            </w:tcBorders>
            <w:vAlign w:val="center"/>
          </w:tcPr>
          <w:p w14:paraId="6B3BA300" w14:textId="77777777" w:rsidR="00195D05" w:rsidRPr="00195D05" w:rsidRDefault="00195D05" w:rsidP="00195D05">
            <w:pPr>
              <w:rPr>
                <w:color w:val="000000"/>
                <w:sz w:val="18"/>
                <w:szCs w:val="18"/>
              </w:rPr>
            </w:pPr>
            <w:r w:rsidRPr="00195D05">
              <w:rPr>
                <w:color w:val="000000"/>
                <w:sz w:val="18"/>
                <w:szCs w:val="18"/>
              </w:rPr>
              <w:t>LO61</w:t>
            </w:r>
            <w:r w:rsidRPr="00195D05">
              <w:rPr>
                <w:rFonts w:hint="eastAsia"/>
                <w:color w:val="000000"/>
                <w:sz w:val="18"/>
                <w:szCs w:val="18"/>
              </w:rPr>
              <w:t>：工程与社会：能够基于工程相关背景知识进行合理分析，评价专业工程实践和复杂工程问题解决方案对社会、健康、安全、法律以及文化的影响，并理解应承担的责任</w:t>
            </w:r>
          </w:p>
        </w:tc>
        <w:tc>
          <w:tcPr>
            <w:tcW w:w="727" w:type="dxa"/>
            <w:tcBorders>
              <w:top w:val="single" w:sz="4" w:space="0" w:color="auto"/>
              <w:left w:val="single" w:sz="4" w:space="0" w:color="auto"/>
              <w:bottom w:val="single" w:sz="4" w:space="0" w:color="auto"/>
              <w:right w:val="single" w:sz="4" w:space="0" w:color="auto"/>
            </w:tcBorders>
            <w:vAlign w:val="center"/>
          </w:tcPr>
          <w:p w14:paraId="69E92C09" w14:textId="77777777" w:rsidR="00195D05" w:rsidRDefault="00195D05" w:rsidP="00195D05">
            <w:pPr>
              <w:widowControl/>
              <w:jc w:val="center"/>
              <w:rPr>
                <w:rFonts w:ascii="仿宋" w:eastAsia="仿宋" w:hAnsi="仿宋" w:cs="宋体"/>
                <w:color w:val="000000"/>
                <w:kern w:val="0"/>
                <w:sz w:val="24"/>
                <w:szCs w:val="20"/>
              </w:rPr>
            </w:pPr>
          </w:p>
        </w:tc>
      </w:tr>
      <w:tr w:rsidR="00195D05" w:rsidRPr="00195D05" w14:paraId="786B9293" w14:textId="77777777" w:rsidTr="00195D05">
        <w:trPr>
          <w:jc w:val="center"/>
        </w:trPr>
        <w:tc>
          <w:tcPr>
            <w:tcW w:w="6803" w:type="dxa"/>
            <w:tcBorders>
              <w:top w:val="single" w:sz="4" w:space="0" w:color="auto"/>
              <w:left w:val="single" w:sz="4" w:space="0" w:color="auto"/>
              <w:bottom w:val="single" w:sz="4" w:space="0" w:color="auto"/>
              <w:right w:val="single" w:sz="4" w:space="0" w:color="auto"/>
            </w:tcBorders>
            <w:vAlign w:val="center"/>
          </w:tcPr>
          <w:p w14:paraId="308866BC" w14:textId="77777777" w:rsidR="00195D05" w:rsidRPr="00195D05" w:rsidRDefault="00195D05" w:rsidP="00195D05">
            <w:pPr>
              <w:rPr>
                <w:color w:val="000000"/>
                <w:sz w:val="18"/>
                <w:szCs w:val="18"/>
              </w:rPr>
            </w:pPr>
            <w:r w:rsidRPr="00195D05">
              <w:rPr>
                <w:color w:val="000000"/>
                <w:sz w:val="18"/>
                <w:szCs w:val="18"/>
              </w:rPr>
              <w:t>LO71</w:t>
            </w:r>
            <w:r w:rsidRPr="00195D05">
              <w:rPr>
                <w:rFonts w:hint="eastAsia"/>
                <w:color w:val="000000"/>
                <w:sz w:val="18"/>
                <w:szCs w:val="18"/>
              </w:rPr>
              <w:t>：</w:t>
            </w:r>
            <w:r w:rsidRPr="00195D05">
              <w:rPr>
                <w:rFonts w:ascii="Arial" w:hAnsi="Arial" w:cs="Arial"/>
                <w:color w:val="000000"/>
                <w:sz w:val="18"/>
                <w:szCs w:val="18"/>
              </w:rPr>
              <w:t>环境和可持续发展：能够理解和评价针对复杂工程问题的专业工程实践对环境、社会可持续发展的影响</w:t>
            </w:r>
          </w:p>
        </w:tc>
        <w:tc>
          <w:tcPr>
            <w:tcW w:w="727" w:type="dxa"/>
            <w:tcBorders>
              <w:top w:val="single" w:sz="4" w:space="0" w:color="auto"/>
              <w:left w:val="single" w:sz="4" w:space="0" w:color="auto"/>
              <w:bottom w:val="single" w:sz="4" w:space="0" w:color="auto"/>
              <w:right w:val="single" w:sz="4" w:space="0" w:color="auto"/>
            </w:tcBorders>
            <w:vAlign w:val="center"/>
          </w:tcPr>
          <w:p w14:paraId="7BDA152E" w14:textId="77777777" w:rsidR="00195D05" w:rsidRDefault="00195D05" w:rsidP="00195D05">
            <w:pPr>
              <w:widowControl/>
              <w:jc w:val="center"/>
              <w:rPr>
                <w:rFonts w:ascii="仿宋" w:eastAsia="仿宋" w:hAnsi="仿宋" w:cs="宋体"/>
                <w:color w:val="000000"/>
                <w:kern w:val="0"/>
                <w:sz w:val="24"/>
                <w:szCs w:val="20"/>
              </w:rPr>
            </w:pPr>
          </w:p>
        </w:tc>
      </w:tr>
      <w:tr w:rsidR="00195D05" w:rsidRPr="00195D05" w14:paraId="36277B4F" w14:textId="77777777" w:rsidTr="00195D05">
        <w:trPr>
          <w:jc w:val="center"/>
        </w:trPr>
        <w:tc>
          <w:tcPr>
            <w:tcW w:w="6803" w:type="dxa"/>
            <w:tcBorders>
              <w:top w:val="single" w:sz="4" w:space="0" w:color="auto"/>
              <w:left w:val="single" w:sz="4" w:space="0" w:color="auto"/>
              <w:bottom w:val="single" w:sz="4" w:space="0" w:color="auto"/>
              <w:right w:val="single" w:sz="4" w:space="0" w:color="auto"/>
            </w:tcBorders>
            <w:vAlign w:val="center"/>
          </w:tcPr>
          <w:p w14:paraId="51E2FDD3" w14:textId="77777777" w:rsidR="00195D05" w:rsidRPr="00195D05" w:rsidRDefault="00195D05" w:rsidP="00195D05">
            <w:pPr>
              <w:rPr>
                <w:color w:val="000000"/>
                <w:sz w:val="18"/>
                <w:szCs w:val="18"/>
              </w:rPr>
            </w:pPr>
            <w:r w:rsidRPr="00195D05">
              <w:rPr>
                <w:color w:val="000000"/>
                <w:sz w:val="18"/>
                <w:szCs w:val="18"/>
              </w:rPr>
              <w:t>LO81</w:t>
            </w:r>
            <w:r w:rsidRPr="00195D05">
              <w:rPr>
                <w:rFonts w:hint="eastAsia"/>
                <w:color w:val="000000"/>
                <w:sz w:val="18"/>
                <w:szCs w:val="18"/>
              </w:rPr>
              <w:t>：</w:t>
            </w:r>
            <w:r w:rsidRPr="00195D05">
              <w:rPr>
                <w:rFonts w:ascii="Arial" w:hAnsi="Arial" w:cs="Arial"/>
                <w:color w:val="000000"/>
                <w:sz w:val="18"/>
                <w:szCs w:val="18"/>
              </w:rPr>
              <w:t>职业规范：具有人文社会科学素养、社会责任感，能够在工程实践中理解并遵守工程职业道德和规范，履行责任</w:t>
            </w:r>
          </w:p>
        </w:tc>
        <w:tc>
          <w:tcPr>
            <w:tcW w:w="727" w:type="dxa"/>
            <w:tcBorders>
              <w:top w:val="single" w:sz="4" w:space="0" w:color="auto"/>
              <w:left w:val="single" w:sz="4" w:space="0" w:color="auto"/>
              <w:bottom w:val="single" w:sz="4" w:space="0" w:color="auto"/>
              <w:right w:val="single" w:sz="4" w:space="0" w:color="auto"/>
            </w:tcBorders>
            <w:vAlign w:val="center"/>
          </w:tcPr>
          <w:p w14:paraId="0C305B33" w14:textId="77777777" w:rsidR="00195D05" w:rsidRDefault="00195D05" w:rsidP="00195D05">
            <w:pPr>
              <w:widowControl/>
              <w:jc w:val="center"/>
              <w:rPr>
                <w:rFonts w:ascii="仿宋" w:eastAsia="仿宋" w:hAnsi="仿宋" w:cs="宋体"/>
                <w:color w:val="000000"/>
                <w:kern w:val="0"/>
                <w:sz w:val="24"/>
                <w:szCs w:val="20"/>
              </w:rPr>
            </w:pPr>
          </w:p>
        </w:tc>
      </w:tr>
      <w:tr w:rsidR="00195D05" w:rsidRPr="00195D05" w14:paraId="1D06ED92" w14:textId="77777777" w:rsidTr="00195D05">
        <w:trPr>
          <w:jc w:val="center"/>
        </w:trPr>
        <w:tc>
          <w:tcPr>
            <w:tcW w:w="6803" w:type="dxa"/>
            <w:tcBorders>
              <w:top w:val="single" w:sz="4" w:space="0" w:color="auto"/>
              <w:left w:val="single" w:sz="4" w:space="0" w:color="auto"/>
              <w:bottom w:val="single" w:sz="4" w:space="0" w:color="auto"/>
              <w:right w:val="single" w:sz="4" w:space="0" w:color="auto"/>
            </w:tcBorders>
            <w:vAlign w:val="center"/>
          </w:tcPr>
          <w:p w14:paraId="23B25FFD" w14:textId="77777777" w:rsidR="00195D05" w:rsidRPr="00195D05" w:rsidRDefault="00195D05" w:rsidP="00195D05">
            <w:pPr>
              <w:rPr>
                <w:color w:val="000000"/>
                <w:sz w:val="18"/>
                <w:szCs w:val="18"/>
              </w:rPr>
            </w:pPr>
            <w:r w:rsidRPr="00195D05">
              <w:rPr>
                <w:color w:val="000000"/>
                <w:sz w:val="18"/>
                <w:szCs w:val="18"/>
              </w:rPr>
              <w:t>LO91</w:t>
            </w:r>
            <w:r w:rsidRPr="00195D05">
              <w:rPr>
                <w:rFonts w:hint="eastAsia"/>
                <w:color w:val="000000"/>
                <w:sz w:val="18"/>
                <w:szCs w:val="18"/>
              </w:rPr>
              <w:t>：</w:t>
            </w:r>
            <w:r w:rsidRPr="00195D05">
              <w:rPr>
                <w:rFonts w:ascii="Arial" w:hAnsi="Arial" w:cs="Arial"/>
                <w:color w:val="000000"/>
                <w:sz w:val="18"/>
                <w:szCs w:val="18"/>
              </w:rPr>
              <w:t>个人和团队：能够在多学科背景下的团队中承担个体、团队成员以及负责人的角色</w:t>
            </w:r>
          </w:p>
        </w:tc>
        <w:tc>
          <w:tcPr>
            <w:tcW w:w="727" w:type="dxa"/>
            <w:tcBorders>
              <w:top w:val="single" w:sz="4" w:space="0" w:color="auto"/>
              <w:left w:val="single" w:sz="4" w:space="0" w:color="auto"/>
              <w:bottom w:val="single" w:sz="4" w:space="0" w:color="auto"/>
              <w:right w:val="single" w:sz="4" w:space="0" w:color="auto"/>
            </w:tcBorders>
            <w:vAlign w:val="center"/>
          </w:tcPr>
          <w:p w14:paraId="0D194208" w14:textId="77777777" w:rsidR="00195D05" w:rsidRDefault="00195D05" w:rsidP="00195D05">
            <w:pPr>
              <w:widowControl/>
              <w:jc w:val="center"/>
              <w:rPr>
                <w:rFonts w:ascii="仿宋" w:eastAsia="仿宋" w:hAnsi="仿宋" w:cs="宋体"/>
                <w:color w:val="000000"/>
                <w:kern w:val="0"/>
                <w:sz w:val="24"/>
                <w:szCs w:val="20"/>
              </w:rPr>
            </w:pPr>
          </w:p>
        </w:tc>
      </w:tr>
      <w:tr w:rsidR="00195D05" w:rsidRPr="00195D05" w14:paraId="13D95134" w14:textId="77777777" w:rsidTr="00195D05">
        <w:trPr>
          <w:jc w:val="center"/>
        </w:trPr>
        <w:tc>
          <w:tcPr>
            <w:tcW w:w="6803" w:type="dxa"/>
            <w:tcBorders>
              <w:top w:val="single" w:sz="4" w:space="0" w:color="auto"/>
              <w:left w:val="single" w:sz="4" w:space="0" w:color="auto"/>
              <w:bottom w:val="single" w:sz="4" w:space="0" w:color="auto"/>
              <w:right w:val="single" w:sz="4" w:space="0" w:color="auto"/>
            </w:tcBorders>
            <w:vAlign w:val="center"/>
          </w:tcPr>
          <w:p w14:paraId="2DD4CA83" w14:textId="77777777" w:rsidR="00195D05" w:rsidRPr="00195D05" w:rsidRDefault="00195D05" w:rsidP="00195D05">
            <w:pPr>
              <w:rPr>
                <w:color w:val="000000"/>
                <w:sz w:val="18"/>
                <w:szCs w:val="18"/>
              </w:rPr>
            </w:pPr>
            <w:r w:rsidRPr="00195D05">
              <w:rPr>
                <w:color w:val="000000"/>
                <w:sz w:val="18"/>
                <w:szCs w:val="18"/>
              </w:rPr>
              <w:t>LO101</w:t>
            </w:r>
            <w:r w:rsidRPr="00195D05">
              <w:rPr>
                <w:rFonts w:hint="eastAsia"/>
                <w:color w:val="000000"/>
                <w:sz w:val="18"/>
                <w:szCs w:val="18"/>
              </w:rPr>
              <w:t>：</w:t>
            </w:r>
            <w:r w:rsidRPr="00195D05">
              <w:rPr>
                <w:rFonts w:ascii="Arial" w:hAnsi="Arial" w:cs="Arial"/>
                <w:color w:val="000000"/>
                <w:sz w:val="18"/>
                <w:szCs w:val="18"/>
              </w:rPr>
              <w:t>沟通：能够就复杂工程问题与业界同行及社会公众进行有效沟通和交流，包括撰写报告和设计文稿、陈述发言、清晰表达或回应指令。并具备一定的国际视野，能够在跨文化背景下进行沟通和交流</w:t>
            </w:r>
          </w:p>
        </w:tc>
        <w:tc>
          <w:tcPr>
            <w:tcW w:w="727" w:type="dxa"/>
            <w:tcBorders>
              <w:top w:val="single" w:sz="4" w:space="0" w:color="auto"/>
              <w:left w:val="single" w:sz="4" w:space="0" w:color="auto"/>
              <w:bottom w:val="single" w:sz="4" w:space="0" w:color="auto"/>
              <w:right w:val="single" w:sz="4" w:space="0" w:color="auto"/>
            </w:tcBorders>
            <w:vAlign w:val="center"/>
          </w:tcPr>
          <w:p w14:paraId="5769E093" w14:textId="77777777" w:rsidR="00195D05" w:rsidRDefault="00195D05" w:rsidP="00195D05">
            <w:pPr>
              <w:widowControl/>
              <w:jc w:val="center"/>
              <w:rPr>
                <w:rFonts w:ascii="仿宋" w:eastAsia="仿宋" w:hAnsi="仿宋" w:cs="宋体"/>
                <w:color w:val="000000"/>
                <w:kern w:val="0"/>
                <w:sz w:val="24"/>
                <w:szCs w:val="20"/>
              </w:rPr>
            </w:pPr>
          </w:p>
        </w:tc>
      </w:tr>
      <w:tr w:rsidR="00195D05" w:rsidRPr="00195D05" w14:paraId="60FCAD00" w14:textId="77777777" w:rsidTr="00195D05">
        <w:trPr>
          <w:trHeight w:val="363"/>
          <w:jc w:val="center"/>
        </w:trPr>
        <w:tc>
          <w:tcPr>
            <w:tcW w:w="6803" w:type="dxa"/>
            <w:tcBorders>
              <w:top w:val="single" w:sz="4" w:space="0" w:color="auto"/>
              <w:left w:val="single" w:sz="4" w:space="0" w:color="auto"/>
              <w:bottom w:val="single" w:sz="4" w:space="0" w:color="auto"/>
              <w:right w:val="single" w:sz="4" w:space="0" w:color="auto"/>
            </w:tcBorders>
            <w:vAlign w:val="center"/>
          </w:tcPr>
          <w:p w14:paraId="130CFDA7" w14:textId="77777777" w:rsidR="00195D05" w:rsidRPr="00195D05" w:rsidRDefault="00195D05" w:rsidP="00195D05">
            <w:pPr>
              <w:rPr>
                <w:color w:val="000000"/>
                <w:sz w:val="18"/>
                <w:szCs w:val="18"/>
              </w:rPr>
            </w:pPr>
            <w:r w:rsidRPr="00195D05">
              <w:rPr>
                <w:color w:val="000000"/>
                <w:sz w:val="18"/>
                <w:szCs w:val="18"/>
              </w:rPr>
              <w:t>LO111</w:t>
            </w:r>
            <w:r w:rsidRPr="00195D05">
              <w:rPr>
                <w:rFonts w:hint="eastAsia"/>
                <w:color w:val="000000"/>
                <w:sz w:val="18"/>
                <w:szCs w:val="18"/>
              </w:rPr>
              <w:t>：</w:t>
            </w:r>
            <w:r w:rsidRPr="00195D05">
              <w:rPr>
                <w:rFonts w:ascii="Arial" w:hAnsi="Arial" w:cs="Arial"/>
                <w:color w:val="000000"/>
                <w:sz w:val="18"/>
                <w:szCs w:val="18"/>
              </w:rPr>
              <w:t>项目管理：理解并掌握工程管理原理与经济决策方法，并能在多学科环境中应用</w:t>
            </w:r>
          </w:p>
        </w:tc>
        <w:tc>
          <w:tcPr>
            <w:tcW w:w="727" w:type="dxa"/>
            <w:tcBorders>
              <w:top w:val="single" w:sz="4" w:space="0" w:color="auto"/>
              <w:left w:val="single" w:sz="4" w:space="0" w:color="auto"/>
              <w:bottom w:val="single" w:sz="4" w:space="0" w:color="auto"/>
              <w:right w:val="single" w:sz="4" w:space="0" w:color="auto"/>
            </w:tcBorders>
            <w:vAlign w:val="center"/>
          </w:tcPr>
          <w:p w14:paraId="746BA743" w14:textId="77777777" w:rsidR="00195D05" w:rsidRDefault="00195D05" w:rsidP="00195D05">
            <w:pPr>
              <w:widowControl/>
              <w:jc w:val="center"/>
              <w:rPr>
                <w:rFonts w:ascii="仿宋" w:eastAsia="仿宋" w:hAnsi="仿宋" w:cs="宋体"/>
                <w:color w:val="000000"/>
                <w:kern w:val="0"/>
                <w:sz w:val="24"/>
                <w:szCs w:val="20"/>
              </w:rPr>
            </w:pPr>
          </w:p>
        </w:tc>
      </w:tr>
      <w:tr w:rsidR="00195D05" w:rsidRPr="00195D05" w14:paraId="44CD1217" w14:textId="77777777" w:rsidTr="00195D05">
        <w:trPr>
          <w:jc w:val="center"/>
        </w:trPr>
        <w:tc>
          <w:tcPr>
            <w:tcW w:w="6803" w:type="dxa"/>
            <w:tcBorders>
              <w:top w:val="single" w:sz="4" w:space="0" w:color="auto"/>
              <w:left w:val="single" w:sz="4" w:space="0" w:color="auto"/>
              <w:bottom w:val="single" w:sz="4" w:space="0" w:color="auto"/>
              <w:right w:val="single" w:sz="4" w:space="0" w:color="auto"/>
            </w:tcBorders>
            <w:vAlign w:val="center"/>
          </w:tcPr>
          <w:p w14:paraId="5885B5FC" w14:textId="77777777" w:rsidR="00195D05" w:rsidRPr="00195D05" w:rsidRDefault="00195D05" w:rsidP="00195D05">
            <w:pPr>
              <w:rPr>
                <w:color w:val="000000"/>
                <w:sz w:val="18"/>
                <w:szCs w:val="18"/>
              </w:rPr>
            </w:pPr>
            <w:r w:rsidRPr="00195D05">
              <w:rPr>
                <w:color w:val="000000"/>
                <w:sz w:val="18"/>
                <w:szCs w:val="18"/>
              </w:rPr>
              <w:t>LO121</w:t>
            </w:r>
            <w:r w:rsidRPr="00195D05">
              <w:rPr>
                <w:rFonts w:hint="eastAsia"/>
                <w:color w:val="000000"/>
                <w:sz w:val="18"/>
                <w:szCs w:val="18"/>
              </w:rPr>
              <w:t>：</w:t>
            </w:r>
            <w:r w:rsidRPr="00195D05">
              <w:rPr>
                <w:rFonts w:ascii="Arial" w:hAnsi="Arial" w:cs="Arial"/>
                <w:color w:val="000000"/>
                <w:sz w:val="18"/>
                <w:szCs w:val="18"/>
              </w:rPr>
              <w:t>终身学习：具有自主学习和终身学习的意识，有不断学习和适应发展的能力</w:t>
            </w:r>
          </w:p>
        </w:tc>
        <w:tc>
          <w:tcPr>
            <w:tcW w:w="727" w:type="dxa"/>
            <w:tcBorders>
              <w:top w:val="single" w:sz="4" w:space="0" w:color="auto"/>
              <w:left w:val="single" w:sz="4" w:space="0" w:color="auto"/>
              <w:bottom w:val="single" w:sz="4" w:space="0" w:color="auto"/>
              <w:right w:val="single" w:sz="4" w:space="0" w:color="auto"/>
            </w:tcBorders>
            <w:vAlign w:val="center"/>
          </w:tcPr>
          <w:p w14:paraId="1CA36E59" w14:textId="77777777" w:rsidR="00195D05" w:rsidRDefault="00195D05" w:rsidP="00195D05">
            <w:pPr>
              <w:widowControl/>
              <w:jc w:val="center"/>
              <w:rPr>
                <w:rFonts w:ascii="仿宋" w:eastAsia="仿宋" w:hAnsi="仿宋" w:cs="宋体"/>
                <w:color w:val="000000"/>
                <w:kern w:val="0"/>
                <w:sz w:val="24"/>
                <w:szCs w:val="20"/>
              </w:rPr>
            </w:pPr>
            <w:r w:rsidRPr="005644EB">
              <w:rPr>
                <w:rFonts w:ascii="仿宋" w:eastAsia="仿宋" w:hAnsi="仿宋" w:cs="宋体"/>
                <w:color w:val="000000"/>
                <w:kern w:val="0"/>
                <w:sz w:val="15"/>
                <w:szCs w:val="15"/>
              </w:rPr>
              <w:sym w:font="Webdings" w:char="F06E"/>
            </w:r>
          </w:p>
        </w:tc>
      </w:tr>
    </w:tbl>
    <w:p w14:paraId="0A3BDA52" w14:textId="77777777" w:rsidR="00195D05" w:rsidRPr="00195D05" w:rsidRDefault="00195D05">
      <w:pPr>
        <w:ind w:firstLineChars="200" w:firstLine="420"/>
      </w:pPr>
    </w:p>
    <w:p w14:paraId="353326B9" w14:textId="77777777" w:rsidR="0086751F" w:rsidRDefault="00E33469">
      <w:pPr>
        <w:ind w:firstLineChars="200" w:firstLine="420"/>
      </w:pPr>
      <w:r>
        <w:rPr>
          <w:rFonts w:hint="eastAsia"/>
        </w:rPr>
        <w:t>备注：</w:t>
      </w:r>
      <w:r>
        <w:rPr>
          <w:rFonts w:hint="eastAsia"/>
        </w:rPr>
        <w:t>LO=</w:t>
      </w:r>
      <w:r>
        <w:t>learning outcomes</w:t>
      </w:r>
      <w:r>
        <w:rPr>
          <w:rFonts w:hint="eastAsia"/>
        </w:rPr>
        <w:t>（学习成果）</w:t>
      </w:r>
    </w:p>
    <w:p w14:paraId="0661641F" w14:textId="77777777" w:rsidR="0086751F" w:rsidRDefault="0086751F"/>
    <w:p w14:paraId="614AB5BA" w14:textId="77777777" w:rsidR="0086751F" w:rsidRPr="00D5474F" w:rsidRDefault="00E33469" w:rsidP="00D5474F">
      <w:pPr>
        <w:widowControl/>
        <w:spacing w:beforeLines="50" w:before="156" w:afterLines="50" w:after="156" w:line="288" w:lineRule="auto"/>
        <w:ind w:firstLineChars="150" w:firstLine="360"/>
        <w:jc w:val="left"/>
        <w:rPr>
          <w:sz w:val="20"/>
          <w:szCs w:val="20"/>
        </w:rPr>
      </w:pPr>
      <w:r w:rsidRPr="00D5474F">
        <w:rPr>
          <w:rFonts w:ascii="黑体" w:eastAsia="黑体" w:hAnsi="宋体" w:hint="eastAsia"/>
          <w:sz w:val="24"/>
        </w:rPr>
        <w:t>五、</w:t>
      </w:r>
      <w:r w:rsidRPr="00D5474F">
        <w:rPr>
          <w:rFonts w:ascii="黑体" w:eastAsia="黑体" w:hAnsi="宋体"/>
          <w:sz w:val="24"/>
        </w:rPr>
        <w:t>课程</w:t>
      </w:r>
      <w:r w:rsidRPr="00D5474F">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841"/>
        <w:gridCol w:w="2410"/>
        <w:gridCol w:w="1593"/>
        <w:gridCol w:w="1276"/>
      </w:tblGrid>
      <w:tr w:rsidR="0086751F" w14:paraId="3337BAAF" w14:textId="77777777" w:rsidTr="005B6ED5">
        <w:tc>
          <w:tcPr>
            <w:tcW w:w="535" w:type="dxa"/>
            <w:shd w:val="clear" w:color="auto" w:fill="auto"/>
          </w:tcPr>
          <w:p w14:paraId="0A2A90D1" w14:textId="77777777" w:rsidR="0086751F" w:rsidRDefault="00E33469">
            <w:pPr>
              <w:snapToGrid w:val="0"/>
              <w:spacing w:line="288" w:lineRule="auto"/>
              <w:jc w:val="center"/>
              <w:rPr>
                <w:b/>
                <w:color w:val="000000"/>
                <w:sz w:val="20"/>
                <w:szCs w:val="20"/>
              </w:rPr>
            </w:pPr>
            <w:r>
              <w:rPr>
                <w:rFonts w:hint="eastAsia"/>
                <w:b/>
                <w:color w:val="000000"/>
                <w:sz w:val="20"/>
                <w:szCs w:val="20"/>
              </w:rPr>
              <w:t>序号</w:t>
            </w:r>
          </w:p>
        </w:tc>
        <w:tc>
          <w:tcPr>
            <w:tcW w:w="1841" w:type="dxa"/>
            <w:shd w:val="clear" w:color="auto" w:fill="auto"/>
          </w:tcPr>
          <w:p w14:paraId="1E025926" w14:textId="77777777" w:rsidR="0086751F" w:rsidRDefault="00E33469">
            <w:pPr>
              <w:snapToGrid w:val="0"/>
              <w:spacing w:line="288" w:lineRule="auto"/>
              <w:jc w:val="center"/>
              <w:rPr>
                <w:b/>
                <w:color w:val="000000"/>
                <w:sz w:val="20"/>
                <w:szCs w:val="20"/>
              </w:rPr>
            </w:pPr>
            <w:r>
              <w:rPr>
                <w:rFonts w:hint="eastAsia"/>
                <w:b/>
                <w:color w:val="000000"/>
                <w:sz w:val="20"/>
                <w:szCs w:val="20"/>
              </w:rPr>
              <w:t>课程预期</w:t>
            </w:r>
          </w:p>
          <w:p w14:paraId="5B22DB9F" w14:textId="77777777" w:rsidR="0086751F" w:rsidRDefault="00E33469">
            <w:pPr>
              <w:snapToGrid w:val="0"/>
              <w:spacing w:line="288" w:lineRule="auto"/>
              <w:jc w:val="center"/>
              <w:rPr>
                <w:b/>
                <w:color w:val="000000"/>
                <w:sz w:val="20"/>
                <w:szCs w:val="20"/>
              </w:rPr>
            </w:pPr>
            <w:r>
              <w:rPr>
                <w:rFonts w:hint="eastAsia"/>
                <w:b/>
                <w:color w:val="000000"/>
                <w:sz w:val="20"/>
                <w:szCs w:val="20"/>
              </w:rPr>
              <w:t>学习成果</w:t>
            </w:r>
          </w:p>
        </w:tc>
        <w:tc>
          <w:tcPr>
            <w:tcW w:w="2410" w:type="dxa"/>
            <w:shd w:val="clear" w:color="auto" w:fill="auto"/>
            <w:vAlign w:val="center"/>
          </w:tcPr>
          <w:p w14:paraId="63505447" w14:textId="77777777" w:rsidR="0086751F" w:rsidRDefault="00E33469" w:rsidP="00E2510E">
            <w:pPr>
              <w:snapToGrid w:val="0"/>
              <w:spacing w:line="288" w:lineRule="auto"/>
              <w:jc w:val="center"/>
              <w:rPr>
                <w:b/>
                <w:color w:val="000000"/>
                <w:sz w:val="20"/>
                <w:szCs w:val="20"/>
              </w:rPr>
            </w:pPr>
            <w:r>
              <w:rPr>
                <w:rFonts w:hint="eastAsia"/>
                <w:b/>
                <w:color w:val="000000"/>
                <w:sz w:val="20"/>
                <w:szCs w:val="20"/>
              </w:rPr>
              <w:t>课程目标</w:t>
            </w:r>
          </w:p>
        </w:tc>
        <w:tc>
          <w:tcPr>
            <w:tcW w:w="1593" w:type="dxa"/>
            <w:shd w:val="clear" w:color="auto" w:fill="auto"/>
            <w:vAlign w:val="center"/>
          </w:tcPr>
          <w:p w14:paraId="1BBE08C1" w14:textId="77777777" w:rsidR="0086751F" w:rsidRDefault="00E33469">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shd w:val="clear" w:color="auto" w:fill="auto"/>
            <w:vAlign w:val="center"/>
          </w:tcPr>
          <w:p w14:paraId="6462893C" w14:textId="77777777" w:rsidR="0086751F" w:rsidRDefault="00E33469">
            <w:pPr>
              <w:snapToGrid w:val="0"/>
              <w:spacing w:line="288" w:lineRule="auto"/>
              <w:jc w:val="center"/>
              <w:rPr>
                <w:b/>
                <w:color w:val="000000"/>
                <w:sz w:val="20"/>
                <w:szCs w:val="20"/>
              </w:rPr>
            </w:pPr>
            <w:r>
              <w:rPr>
                <w:rFonts w:hint="eastAsia"/>
                <w:b/>
                <w:color w:val="000000"/>
                <w:sz w:val="20"/>
                <w:szCs w:val="20"/>
              </w:rPr>
              <w:t>评价方式</w:t>
            </w:r>
          </w:p>
        </w:tc>
      </w:tr>
      <w:tr w:rsidR="005B6ED5" w14:paraId="724E6281" w14:textId="77777777" w:rsidTr="005B6ED5">
        <w:tc>
          <w:tcPr>
            <w:tcW w:w="535" w:type="dxa"/>
            <w:shd w:val="clear" w:color="auto" w:fill="auto"/>
            <w:vAlign w:val="center"/>
          </w:tcPr>
          <w:p w14:paraId="7C019706" w14:textId="77777777" w:rsidR="005B6ED5" w:rsidRDefault="005B6ED5" w:rsidP="005B6ED5">
            <w:pP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841" w:type="dxa"/>
            <w:shd w:val="clear" w:color="auto" w:fill="auto"/>
            <w:vAlign w:val="center"/>
          </w:tcPr>
          <w:p w14:paraId="640BBE02" w14:textId="77777777" w:rsidR="005B6ED5" w:rsidRPr="000F23F0" w:rsidRDefault="005B6ED5" w:rsidP="005B6ED5">
            <w:pPr>
              <w:rPr>
                <w:bCs/>
                <w:sz w:val="20"/>
                <w:szCs w:val="20"/>
              </w:rPr>
            </w:pPr>
            <w:r w:rsidRPr="000F23F0">
              <w:rPr>
                <w:bCs/>
                <w:sz w:val="20"/>
                <w:szCs w:val="20"/>
              </w:rPr>
              <w:t>L0</w:t>
            </w:r>
            <w:r w:rsidRPr="000F23F0">
              <w:rPr>
                <w:rFonts w:hint="eastAsia"/>
                <w:bCs/>
                <w:sz w:val="20"/>
                <w:szCs w:val="20"/>
              </w:rPr>
              <w:t>211</w:t>
            </w:r>
            <w:r w:rsidRPr="000F23F0">
              <w:rPr>
                <w:rFonts w:hint="eastAsia"/>
                <w:bCs/>
                <w:sz w:val="20"/>
                <w:szCs w:val="20"/>
              </w:rPr>
              <w:t>：</w:t>
            </w:r>
            <w:r w:rsidRPr="00403591">
              <w:rPr>
                <w:rFonts w:hint="eastAsia"/>
                <w:bCs/>
                <w:sz w:val="20"/>
                <w:szCs w:val="20"/>
              </w:rPr>
              <w:t>具备对系统设计、软件开发等涉及到的复杂工程问题进行识别与判</w:t>
            </w:r>
            <w:r w:rsidRPr="00403591">
              <w:rPr>
                <w:rFonts w:hint="eastAsia"/>
                <w:bCs/>
                <w:sz w:val="20"/>
                <w:szCs w:val="20"/>
              </w:rPr>
              <w:lastRenderedPageBreak/>
              <w:t>断，并结合专业知识进行有效分解的能力</w:t>
            </w:r>
          </w:p>
        </w:tc>
        <w:tc>
          <w:tcPr>
            <w:tcW w:w="2410" w:type="dxa"/>
            <w:shd w:val="clear" w:color="auto" w:fill="auto"/>
            <w:vAlign w:val="center"/>
          </w:tcPr>
          <w:p w14:paraId="3185443E" w14:textId="77777777" w:rsidR="005B6ED5" w:rsidRPr="000F23F0" w:rsidRDefault="005B6ED5" w:rsidP="005B6ED5">
            <w:pPr>
              <w:rPr>
                <w:bCs/>
                <w:sz w:val="20"/>
                <w:szCs w:val="20"/>
              </w:rPr>
            </w:pPr>
            <w:r>
              <w:rPr>
                <w:rFonts w:hint="eastAsia"/>
                <w:bCs/>
                <w:sz w:val="20"/>
                <w:szCs w:val="20"/>
              </w:rPr>
              <w:lastRenderedPageBreak/>
              <w:t>能够运用程序设计分析方法，对实际问题进行需求分析</w:t>
            </w:r>
          </w:p>
        </w:tc>
        <w:tc>
          <w:tcPr>
            <w:tcW w:w="1593" w:type="dxa"/>
            <w:shd w:val="clear" w:color="auto" w:fill="auto"/>
            <w:vAlign w:val="center"/>
          </w:tcPr>
          <w:p w14:paraId="6097DF7B" w14:textId="77777777" w:rsidR="005B6ED5" w:rsidRPr="000F23F0" w:rsidRDefault="005B6ED5" w:rsidP="005B6ED5">
            <w:pPr>
              <w:snapToGrid w:val="0"/>
              <w:spacing w:line="288" w:lineRule="auto"/>
              <w:jc w:val="center"/>
              <w:rPr>
                <w:bCs/>
                <w:sz w:val="20"/>
                <w:szCs w:val="20"/>
              </w:rPr>
            </w:pPr>
            <w:r w:rsidRPr="00E2510E">
              <w:rPr>
                <w:rFonts w:hint="eastAsia"/>
                <w:bCs/>
                <w:sz w:val="20"/>
                <w:szCs w:val="20"/>
              </w:rPr>
              <w:t>讲课、实验</w:t>
            </w:r>
          </w:p>
        </w:tc>
        <w:tc>
          <w:tcPr>
            <w:tcW w:w="1276" w:type="dxa"/>
            <w:shd w:val="clear" w:color="auto" w:fill="auto"/>
            <w:vAlign w:val="center"/>
          </w:tcPr>
          <w:p w14:paraId="3D654D2C" w14:textId="77777777" w:rsidR="005B6ED5" w:rsidRPr="00E2510E" w:rsidRDefault="005B6ED5" w:rsidP="005B6ED5">
            <w:pPr>
              <w:snapToGrid w:val="0"/>
              <w:spacing w:line="288" w:lineRule="auto"/>
              <w:jc w:val="center"/>
              <w:rPr>
                <w:bCs/>
                <w:sz w:val="20"/>
                <w:szCs w:val="20"/>
              </w:rPr>
            </w:pPr>
            <w:r w:rsidRPr="000F23F0">
              <w:rPr>
                <w:rFonts w:hint="eastAsia"/>
                <w:bCs/>
                <w:sz w:val="20"/>
                <w:szCs w:val="20"/>
              </w:rPr>
              <w:t>课堂</w:t>
            </w:r>
            <w:r>
              <w:rPr>
                <w:rFonts w:hint="eastAsia"/>
                <w:bCs/>
                <w:sz w:val="20"/>
                <w:szCs w:val="20"/>
              </w:rPr>
              <w:t>表现</w:t>
            </w:r>
          </w:p>
        </w:tc>
      </w:tr>
      <w:tr w:rsidR="005B6ED5" w14:paraId="351440DC" w14:textId="77777777" w:rsidTr="005B6ED5">
        <w:tc>
          <w:tcPr>
            <w:tcW w:w="535" w:type="dxa"/>
            <w:shd w:val="clear" w:color="auto" w:fill="auto"/>
            <w:vAlign w:val="center"/>
          </w:tcPr>
          <w:p w14:paraId="4425E0AE" w14:textId="77777777" w:rsidR="005B6ED5" w:rsidRDefault="005B6ED5" w:rsidP="005B6ED5">
            <w:pPr>
              <w:rPr>
                <w:rFonts w:ascii="仿宋" w:eastAsia="仿宋" w:hAnsi="仿宋" w:cs="宋体"/>
                <w:color w:val="000000"/>
                <w:kern w:val="0"/>
                <w:sz w:val="24"/>
                <w:szCs w:val="24"/>
              </w:rPr>
            </w:pPr>
          </w:p>
        </w:tc>
        <w:tc>
          <w:tcPr>
            <w:tcW w:w="1841" w:type="dxa"/>
            <w:shd w:val="clear" w:color="auto" w:fill="auto"/>
            <w:vAlign w:val="center"/>
          </w:tcPr>
          <w:p w14:paraId="7C2949C0" w14:textId="77777777" w:rsidR="005B6ED5" w:rsidRPr="000F23F0" w:rsidRDefault="005B6ED5" w:rsidP="005B6ED5">
            <w:pPr>
              <w:rPr>
                <w:bCs/>
                <w:sz w:val="20"/>
                <w:szCs w:val="20"/>
              </w:rPr>
            </w:pPr>
            <w:r w:rsidRPr="000F23F0">
              <w:rPr>
                <w:bCs/>
                <w:sz w:val="20"/>
                <w:szCs w:val="20"/>
              </w:rPr>
              <w:t>L0</w:t>
            </w:r>
            <w:r w:rsidRPr="000F23F0">
              <w:rPr>
                <w:rFonts w:hint="eastAsia"/>
                <w:bCs/>
                <w:sz w:val="20"/>
                <w:szCs w:val="20"/>
              </w:rPr>
              <w:t>21</w:t>
            </w:r>
            <w:r>
              <w:rPr>
                <w:rFonts w:hint="eastAsia"/>
                <w:bCs/>
                <w:sz w:val="20"/>
                <w:szCs w:val="20"/>
              </w:rPr>
              <w:t>3</w:t>
            </w:r>
            <w:r w:rsidRPr="00403591">
              <w:rPr>
                <w:rFonts w:hint="eastAsia"/>
                <w:bCs/>
                <w:sz w:val="20"/>
                <w:szCs w:val="20"/>
              </w:rPr>
              <w:t>具备对复杂工程问题进行分析和求解的能</w:t>
            </w:r>
          </w:p>
        </w:tc>
        <w:tc>
          <w:tcPr>
            <w:tcW w:w="2410" w:type="dxa"/>
            <w:shd w:val="clear" w:color="auto" w:fill="auto"/>
            <w:vAlign w:val="center"/>
          </w:tcPr>
          <w:p w14:paraId="56FF4315" w14:textId="77777777" w:rsidR="005B6ED5" w:rsidRPr="00E2510E" w:rsidRDefault="005B6ED5" w:rsidP="005B6ED5">
            <w:pPr>
              <w:rPr>
                <w:bCs/>
                <w:sz w:val="20"/>
                <w:szCs w:val="20"/>
              </w:rPr>
            </w:pPr>
            <w:r>
              <w:rPr>
                <w:rFonts w:hint="eastAsia"/>
                <w:bCs/>
                <w:sz w:val="20"/>
                <w:szCs w:val="20"/>
              </w:rPr>
              <w:t>能够在需求分析的基础上，找出解决问题的算法</w:t>
            </w:r>
          </w:p>
        </w:tc>
        <w:tc>
          <w:tcPr>
            <w:tcW w:w="1593" w:type="dxa"/>
            <w:shd w:val="clear" w:color="auto" w:fill="auto"/>
            <w:vAlign w:val="center"/>
          </w:tcPr>
          <w:p w14:paraId="19BD720B" w14:textId="77777777" w:rsidR="005B6ED5" w:rsidRPr="000F23F0" w:rsidRDefault="005B6ED5" w:rsidP="005B6ED5">
            <w:pPr>
              <w:snapToGrid w:val="0"/>
              <w:spacing w:line="288" w:lineRule="auto"/>
              <w:jc w:val="center"/>
              <w:rPr>
                <w:bCs/>
                <w:sz w:val="20"/>
                <w:szCs w:val="20"/>
              </w:rPr>
            </w:pPr>
            <w:r w:rsidRPr="00E2510E">
              <w:rPr>
                <w:rFonts w:hint="eastAsia"/>
                <w:bCs/>
                <w:sz w:val="20"/>
                <w:szCs w:val="20"/>
              </w:rPr>
              <w:t>讲课、实验</w:t>
            </w:r>
          </w:p>
        </w:tc>
        <w:tc>
          <w:tcPr>
            <w:tcW w:w="1276" w:type="dxa"/>
            <w:shd w:val="clear" w:color="auto" w:fill="auto"/>
            <w:vAlign w:val="center"/>
          </w:tcPr>
          <w:p w14:paraId="13CCDBAD" w14:textId="77777777" w:rsidR="005B6ED5" w:rsidRPr="00E2510E" w:rsidRDefault="005B6ED5" w:rsidP="005B6ED5">
            <w:pPr>
              <w:snapToGrid w:val="0"/>
              <w:spacing w:line="288" w:lineRule="auto"/>
              <w:jc w:val="center"/>
              <w:rPr>
                <w:bCs/>
                <w:sz w:val="20"/>
                <w:szCs w:val="20"/>
              </w:rPr>
            </w:pPr>
            <w:r>
              <w:rPr>
                <w:rFonts w:hint="eastAsia"/>
                <w:bCs/>
                <w:sz w:val="20"/>
                <w:szCs w:val="20"/>
              </w:rPr>
              <w:t>小测验</w:t>
            </w:r>
          </w:p>
        </w:tc>
      </w:tr>
      <w:tr w:rsidR="005B6ED5" w14:paraId="7C55BB7E" w14:textId="77777777" w:rsidTr="005B6ED5">
        <w:tc>
          <w:tcPr>
            <w:tcW w:w="535" w:type="dxa"/>
            <w:shd w:val="clear" w:color="auto" w:fill="auto"/>
            <w:vAlign w:val="center"/>
          </w:tcPr>
          <w:p w14:paraId="6508F68F" w14:textId="77777777" w:rsidR="005B6ED5" w:rsidRDefault="005B6ED5" w:rsidP="005B6ED5">
            <w:pP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1841" w:type="dxa"/>
            <w:shd w:val="clear" w:color="auto" w:fill="auto"/>
            <w:vAlign w:val="center"/>
          </w:tcPr>
          <w:p w14:paraId="23E7C676" w14:textId="77777777" w:rsidR="005B6ED5" w:rsidRPr="000F23F0" w:rsidRDefault="005B6ED5" w:rsidP="005B6ED5">
            <w:pPr>
              <w:rPr>
                <w:bCs/>
                <w:sz w:val="20"/>
                <w:szCs w:val="20"/>
              </w:rPr>
            </w:pPr>
            <w:r w:rsidRPr="000F23F0">
              <w:rPr>
                <w:bCs/>
                <w:sz w:val="20"/>
                <w:szCs w:val="20"/>
              </w:rPr>
              <w:t>L</w:t>
            </w:r>
            <w:r w:rsidRPr="000F23F0">
              <w:rPr>
                <w:rFonts w:hint="eastAsia"/>
                <w:bCs/>
                <w:sz w:val="20"/>
                <w:szCs w:val="20"/>
              </w:rPr>
              <w:t>03</w:t>
            </w:r>
            <w:r w:rsidRPr="000F23F0">
              <w:rPr>
                <w:bCs/>
                <w:sz w:val="20"/>
                <w:szCs w:val="20"/>
              </w:rPr>
              <w:t>1</w:t>
            </w:r>
            <w:r>
              <w:rPr>
                <w:rFonts w:hint="eastAsia"/>
                <w:bCs/>
                <w:sz w:val="20"/>
                <w:szCs w:val="20"/>
              </w:rPr>
              <w:t>3</w:t>
            </w:r>
            <w:r w:rsidRPr="000F23F0">
              <w:rPr>
                <w:rFonts w:hint="eastAsia"/>
                <w:bCs/>
                <w:sz w:val="20"/>
                <w:szCs w:val="20"/>
              </w:rPr>
              <w:t>能针对特定需求完成计算机应用软件或模块的设计</w:t>
            </w:r>
          </w:p>
        </w:tc>
        <w:tc>
          <w:tcPr>
            <w:tcW w:w="2410" w:type="dxa"/>
            <w:shd w:val="clear" w:color="auto" w:fill="auto"/>
            <w:vAlign w:val="center"/>
          </w:tcPr>
          <w:p w14:paraId="0DB54FAC" w14:textId="77777777" w:rsidR="005B6ED5" w:rsidRPr="000F23F0" w:rsidRDefault="005B6ED5" w:rsidP="005B6ED5">
            <w:pPr>
              <w:rPr>
                <w:bCs/>
                <w:sz w:val="20"/>
                <w:szCs w:val="20"/>
              </w:rPr>
            </w:pPr>
            <w:r>
              <w:rPr>
                <w:rFonts w:hint="eastAsia"/>
                <w:bCs/>
                <w:sz w:val="20"/>
                <w:szCs w:val="20"/>
              </w:rPr>
              <w:t>根据具体问题的需要，能够运用</w:t>
            </w:r>
            <w:r>
              <w:rPr>
                <w:rFonts w:hint="eastAsia"/>
                <w:bCs/>
                <w:sz w:val="20"/>
                <w:szCs w:val="20"/>
              </w:rPr>
              <w:t>C</w:t>
            </w:r>
            <w:r>
              <w:rPr>
                <w:rFonts w:hint="eastAsia"/>
                <w:bCs/>
                <w:sz w:val="20"/>
                <w:szCs w:val="20"/>
              </w:rPr>
              <w:t>语言完成程序设计</w:t>
            </w:r>
          </w:p>
        </w:tc>
        <w:tc>
          <w:tcPr>
            <w:tcW w:w="1593" w:type="dxa"/>
            <w:shd w:val="clear" w:color="auto" w:fill="auto"/>
            <w:vAlign w:val="center"/>
          </w:tcPr>
          <w:p w14:paraId="7FBE32CD" w14:textId="77777777" w:rsidR="005B6ED5" w:rsidRPr="000F23F0" w:rsidRDefault="005B6ED5" w:rsidP="005B6ED5">
            <w:pPr>
              <w:snapToGrid w:val="0"/>
              <w:spacing w:line="288" w:lineRule="auto"/>
              <w:jc w:val="center"/>
              <w:rPr>
                <w:bCs/>
                <w:sz w:val="20"/>
                <w:szCs w:val="20"/>
              </w:rPr>
            </w:pPr>
            <w:r w:rsidRPr="00E2510E">
              <w:rPr>
                <w:rFonts w:hint="eastAsia"/>
                <w:bCs/>
                <w:sz w:val="20"/>
                <w:szCs w:val="20"/>
              </w:rPr>
              <w:t>讲课、实验</w:t>
            </w:r>
          </w:p>
        </w:tc>
        <w:tc>
          <w:tcPr>
            <w:tcW w:w="1276" w:type="dxa"/>
            <w:shd w:val="clear" w:color="auto" w:fill="auto"/>
            <w:vAlign w:val="center"/>
          </w:tcPr>
          <w:p w14:paraId="3EAFE0F4" w14:textId="77777777" w:rsidR="005B6ED5" w:rsidRPr="000F23F0" w:rsidRDefault="005B6ED5" w:rsidP="005B6ED5">
            <w:pPr>
              <w:snapToGrid w:val="0"/>
              <w:spacing w:line="288" w:lineRule="auto"/>
              <w:jc w:val="center"/>
              <w:rPr>
                <w:bCs/>
                <w:sz w:val="20"/>
                <w:szCs w:val="20"/>
              </w:rPr>
            </w:pPr>
            <w:r w:rsidRPr="000F23F0">
              <w:rPr>
                <w:bCs/>
                <w:sz w:val="20"/>
                <w:szCs w:val="20"/>
              </w:rPr>
              <w:t>期终闭卷考</w:t>
            </w:r>
          </w:p>
        </w:tc>
      </w:tr>
      <w:tr w:rsidR="00836413" w14:paraId="05B99635" w14:textId="77777777" w:rsidTr="005B6ED5">
        <w:tc>
          <w:tcPr>
            <w:tcW w:w="535" w:type="dxa"/>
            <w:vMerge w:val="restart"/>
            <w:shd w:val="clear" w:color="auto" w:fill="auto"/>
            <w:vAlign w:val="center"/>
          </w:tcPr>
          <w:p w14:paraId="0006BC3A" w14:textId="77777777" w:rsidR="00836413" w:rsidRDefault="00836413" w:rsidP="005B6ED5">
            <w:pP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841" w:type="dxa"/>
            <w:shd w:val="clear" w:color="auto" w:fill="auto"/>
            <w:vAlign w:val="center"/>
          </w:tcPr>
          <w:p w14:paraId="1D6F9C78" w14:textId="77777777" w:rsidR="00836413" w:rsidRPr="000F23F0" w:rsidRDefault="00836413" w:rsidP="005B6ED5">
            <w:pPr>
              <w:rPr>
                <w:bCs/>
                <w:sz w:val="20"/>
                <w:szCs w:val="20"/>
              </w:rPr>
            </w:pPr>
            <w:r>
              <w:rPr>
                <w:rFonts w:hint="eastAsia"/>
                <w:bCs/>
                <w:sz w:val="20"/>
                <w:szCs w:val="20"/>
              </w:rPr>
              <w:t>LO412</w:t>
            </w:r>
            <w:r>
              <w:rPr>
                <w:bCs/>
                <w:sz w:val="20"/>
                <w:szCs w:val="20"/>
              </w:rPr>
              <w:t xml:space="preserve"> </w:t>
            </w:r>
            <w:r w:rsidRPr="005B6ED5">
              <w:rPr>
                <w:rFonts w:hint="eastAsia"/>
                <w:bCs/>
                <w:sz w:val="20"/>
                <w:szCs w:val="20"/>
              </w:rPr>
              <w:t>能够针对软件系统的特点，选择技术路线，设计开发方案</w:t>
            </w:r>
          </w:p>
        </w:tc>
        <w:tc>
          <w:tcPr>
            <w:tcW w:w="2410" w:type="dxa"/>
            <w:shd w:val="clear" w:color="auto" w:fill="auto"/>
            <w:vAlign w:val="center"/>
          </w:tcPr>
          <w:p w14:paraId="5DD25F31" w14:textId="77777777" w:rsidR="00836413" w:rsidRDefault="00836413" w:rsidP="005B6ED5">
            <w:pPr>
              <w:rPr>
                <w:bCs/>
                <w:sz w:val="20"/>
                <w:szCs w:val="20"/>
              </w:rPr>
            </w:pPr>
            <w:r>
              <w:rPr>
                <w:rFonts w:hint="eastAsia"/>
                <w:bCs/>
                <w:sz w:val="20"/>
                <w:szCs w:val="20"/>
              </w:rPr>
              <w:t>根据具体问题，能够进行算法设计</w:t>
            </w:r>
          </w:p>
        </w:tc>
        <w:tc>
          <w:tcPr>
            <w:tcW w:w="1593" w:type="dxa"/>
            <w:shd w:val="clear" w:color="auto" w:fill="auto"/>
            <w:vAlign w:val="center"/>
          </w:tcPr>
          <w:p w14:paraId="6A9AB9BC" w14:textId="77777777" w:rsidR="00836413" w:rsidRPr="00E2510E" w:rsidRDefault="00836413" w:rsidP="005B6ED5">
            <w:pPr>
              <w:snapToGrid w:val="0"/>
              <w:spacing w:line="288" w:lineRule="auto"/>
              <w:jc w:val="center"/>
              <w:rPr>
                <w:bCs/>
                <w:sz w:val="20"/>
                <w:szCs w:val="20"/>
              </w:rPr>
            </w:pPr>
            <w:r w:rsidRPr="00E2510E">
              <w:rPr>
                <w:rFonts w:hint="eastAsia"/>
                <w:bCs/>
                <w:sz w:val="20"/>
                <w:szCs w:val="20"/>
              </w:rPr>
              <w:t>讲课、实验</w:t>
            </w:r>
          </w:p>
        </w:tc>
        <w:tc>
          <w:tcPr>
            <w:tcW w:w="1276" w:type="dxa"/>
            <w:shd w:val="clear" w:color="auto" w:fill="auto"/>
            <w:vAlign w:val="center"/>
          </w:tcPr>
          <w:p w14:paraId="4CD44075" w14:textId="77777777" w:rsidR="00836413" w:rsidRPr="000F23F0" w:rsidRDefault="00836413" w:rsidP="005B6ED5">
            <w:pPr>
              <w:snapToGrid w:val="0"/>
              <w:spacing w:line="288" w:lineRule="auto"/>
              <w:jc w:val="center"/>
              <w:rPr>
                <w:bCs/>
                <w:sz w:val="20"/>
                <w:szCs w:val="20"/>
              </w:rPr>
            </w:pPr>
            <w:r>
              <w:rPr>
                <w:rFonts w:hint="eastAsia"/>
                <w:bCs/>
                <w:sz w:val="20"/>
                <w:szCs w:val="20"/>
              </w:rPr>
              <w:t>实验报告</w:t>
            </w:r>
          </w:p>
        </w:tc>
      </w:tr>
      <w:tr w:rsidR="00836413" w14:paraId="7FFE9D99" w14:textId="77777777" w:rsidTr="005B6ED5">
        <w:tc>
          <w:tcPr>
            <w:tcW w:w="535" w:type="dxa"/>
            <w:vMerge/>
            <w:shd w:val="clear" w:color="auto" w:fill="auto"/>
            <w:vAlign w:val="center"/>
          </w:tcPr>
          <w:p w14:paraId="3BC43098" w14:textId="77777777" w:rsidR="00836413" w:rsidRDefault="00836413" w:rsidP="005B6ED5">
            <w:pPr>
              <w:rPr>
                <w:rFonts w:ascii="仿宋" w:eastAsia="仿宋" w:hAnsi="仿宋" w:cs="宋体"/>
                <w:color w:val="000000"/>
                <w:kern w:val="0"/>
                <w:sz w:val="24"/>
                <w:szCs w:val="24"/>
              </w:rPr>
            </w:pPr>
          </w:p>
        </w:tc>
        <w:tc>
          <w:tcPr>
            <w:tcW w:w="1841" w:type="dxa"/>
            <w:shd w:val="clear" w:color="auto" w:fill="auto"/>
            <w:vAlign w:val="center"/>
          </w:tcPr>
          <w:p w14:paraId="7088F9AD" w14:textId="77777777" w:rsidR="00836413" w:rsidRDefault="00836413" w:rsidP="005B6ED5">
            <w:pPr>
              <w:rPr>
                <w:bCs/>
                <w:sz w:val="20"/>
                <w:szCs w:val="20"/>
              </w:rPr>
            </w:pPr>
            <w:r>
              <w:rPr>
                <w:rFonts w:hint="eastAsia"/>
                <w:bCs/>
                <w:sz w:val="20"/>
                <w:szCs w:val="20"/>
              </w:rPr>
              <w:t>L</w:t>
            </w:r>
            <w:r>
              <w:rPr>
                <w:bCs/>
                <w:sz w:val="20"/>
                <w:szCs w:val="20"/>
              </w:rPr>
              <w:t xml:space="preserve">O413 </w:t>
            </w:r>
            <w:r w:rsidRPr="00836413">
              <w:rPr>
                <w:rFonts w:hint="eastAsia"/>
                <w:bCs/>
                <w:sz w:val="20"/>
                <w:szCs w:val="20"/>
              </w:rPr>
              <w:t>能够根据开发方案构建软件系统，对开发的系统进行分析和测试，获取实际运行结果</w:t>
            </w:r>
          </w:p>
        </w:tc>
        <w:tc>
          <w:tcPr>
            <w:tcW w:w="2410" w:type="dxa"/>
            <w:shd w:val="clear" w:color="auto" w:fill="auto"/>
            <w:vAlign w:val="center"/>
          </w:tcPr>
          <w:p w14:paraId="51DF6678" w14:textId="77777777" w:rsidR="00836413" w:rsidRDefault="00836413" w:rsidP="005B6ED5">
            <w:pPr>
              <w:rPr>
                <w:bCs/>
                <w:sz w:val="20"/>
                <w:szCs w:val="20"/>
              </w:rPr>
            </w:pPr>
            <w:r>
              <w:rPr>
                <w:rFonts w:hint="eastAsia"/>
                <w:bCs/>
                <w:sz w:val="20"/>
                <w:szCs w:val="20"/>
              </w:rPr>
              <w:t>根据算法设计完成程序后，能够设定合适的测试用例对程序进行测试</w:t>
            </w:r>
            <w:r>
              <w:rPr>
                <w:rFonts w:hint="eastAsia"/>
                <w:bCs/>
                <w:sz w:val="20"/>
                <w:szCs w:val="20"/>
              </w:rPr>
              <w:t xml:space="preserve"> </w:t>
            </w:r>
          </w:p>
        </w:tc>
        <w:tc>
          <w:tcPr>
            <w:tcW w:w="1593" w:type="dxa"/>
            <w:shd w:val="clear" w:color="auto" w:fill="auto"/>
            <w:vAlign w:val="center"/>
          </w:tcPr>
          <w:p w14:paraId="026AF6EB" w14:textId="77777777" w:rsidR="00836413" w:rsidRPr="00836413" w:rsidRDefault="00836413" w:rsidP="005B6ED5">
            <w:pPr>
              <w:snapToGrid w:val="0"/>
              <w:spacing w:line="288" w:lineRule="auto"/>
              <w:jc w:val="center"/>
              <w:rPr>
                <w:bCs/>
                <w:sz w:val="20"/>
                <w:szCs w:val="20"/>
              </w:rPr>
            </w:pPr>
            <w:r w:rsidRPr="00E2510E">
              <w:rPr>
                <w:rFonts w:hint="eastAsia"/>
                <w:bCs/>
                <w:sz w:val="20"/>
                <w:szCs w:val="20"/>
              </w:rPr>
              <w:t>讲课、实验</w:t>
            </w:r>
          </w:p>
        </w:tc>
        <w:tc>
          <w:tcPr>
            <w:tcW w:w="1276" w:type="dxa"/>
            <w:shd w:val="clear" w:color="auto" w:fill="auto"/>
            <w:vAlign w:val="center"/>
          </w:tcPr>
          <w:p w14:paraId="5C8F495F" w14:textId="77777777" w:rsidR="00836413" w:rsidRDefault="00836413" w:rsidP="005B6ED5">
            <w:pPr>
              <w:snapToGrid w:val="0"/>
              <w:spacing w:line="288" w:lineRule="auto"/>
              <w:jc w:val="center"/>
              <w:rPr>
                <w:bCs/>
                <w:sz w:val="20"/>
                <w:szCs w:val="20"/>
              </w:rPr>
            </w:pPr>
            <w:r>
              <w:rPr>
                <w:rFonts w:hint="eastAsia"/>
                <w:bCs/>
                <w:sz w:val="20"/>
                <w:szCs w:val="20"/>
              </w:rPr>
              <w:t>实验报告</w:t>
            </w:r>
          </w:p>
        </w:tc>
      </w:tr>
      <w:tr w:rsidR="00836413" w14:paraId="30E2A7CF" w14:textId="77777777" w:rsidTr="005B6ED5">
        <w:tc>
          <w:tcPr>
            <w:tcW w:w="535" w:type="dxa"/>
            <w:vMerge w:val="restart"/>
            <w:shd w:val="clear" w:color="auto" w:fill="auto"/>
            <w:vAlign w:val="center"/>
          </w:tcPr>
          <w:p w14:paraId="65F0F07D" w14:textId="77777777" w:rsidR="00836413" w:rsidRDefault="00836413" w:rsidP="005B6ED5">
            <w:pP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tc>
        <w:tc>
          <w:tcPr>
            <w:tcW w:w="1841" w:type="dxa"/>
            <w:shd w:val="clear" w:color="auto" w:fill="auto"/>
            <w:vAlign w:val="center"/>
          </w:tcPr>
          <w:p w14:paraId="6746D9A1" w14:textId="77777777" w:rsidR="00836413" w:rsidRDefault="00836413" w:rsidP="005B6ED5">
            <w:pPr>
              <w:rPr>
                <w:bCs/>
                <w:sz w:val="20"/>
                <w:szCs w:val="20"/>
              </w:rPr>
            </w:pPr>
            <w:r>
              <w:rPr>
                <w:rFonts w:hint="eastAsia"/>
                <w:bCs/>
                <w:sz w:val="20"/>
                <w:szCs w:val="20"/>
              </w:rPr>
              <w:t>L1211</w:t>
            </w:r>
            <w:r>
              <w:rPr>
                <w:bCs/>
                <w:sz w:val="20"/>
                <w:szCs w:val="20"/>
              </w:rPr>
              <w:t xml:space="preserve"> </w:t>
            </w:r>
            <w:r w:rsidRPr="00836413">
              <w:rPr>
                <w:rFonts w:hint="eastAsia"/>
                <w:bCs/>
                <w:sz w:val="20"/>
                <w:szCs w:val="20"/>
              </w:rPr>
              <w:t>能够根据课程要求进行自主学习，认识到自主学习和终身学习的必要性</w:t>
            </w:r>
          </w:p>
        </w:tc>
        <w:tc>
          <w:tcPr>
            <w:tcW w:w="2410" w:type="dxa"/>
            <w:shd w:val="clear" w:color="auto" w:fill="auto"/>
            <w:vAlign w:val="center"/>
          </w:tcPr>
          <w:p w14:paraId="2417D6BF" w14:textId="77777777" w:rsidR="00836413" w:rsidRDefault="00836413" w:rsidP="005B6ED5">
            <w:pPr>
              <w:rPr>
                <w:bCs/>
                <w:sz w:val="20"/>
                <w:szCs w:val="20"/>
              </w:rPr>
            </w:pPr>
            <w:r>
              <w:rPr>
                <w:rFonts w:hint="eastAsia"/>
                <w:bCs/>
                <w:sz w:val="20"/>
                <w:szCs w:val="20"/>
              </w:rPr>
              <w:t>根据课堂讲授的内容，能够在后继课程中灵活运行</w:t>
            </w:r>
          </w:p>
        </w:tc>
        <w:tc>
          <w:tcPr>
            <w:tcW w:w="1593" w:type="dxa"/>
            <w:shd w:val="clear" w:color="auto" w:fill="auto"/>
            <w:vAlign w:val="center"/>
          </w:tcPr>
          <w:p w14:paraId="41962E62" w14:textId="77777777" w:rsidR="00836413" w:rsidRPr="00E2510E" w:rsidRDefault="00836413" w:rsidP="005B6ED5">
            <w:pPr>
              <w:snapToGrid w:val="0"/>
              <w:spacing w:line="288" w:lineRule="auto"/>
              <w:jc w:val="center"/>
              <w:rPr>
                <w:bCs/>
                <w:sz w:val="20"/>
                <w:szCs w:val="20"/>
              </w:rPr>
            </w:pPr>
            <w:r>
              <w:rPr>
                <w:rFonts w:hint="eastAsia"/>
                <w:bCs/>
                <w:sz w:val="20"/>
                <w:szCs w:val="20"/>
              </w:rPr>
              <w:t>讲课、实验</w:t>
            </w:r>
          </w:p>
        </w:tc>
        <w:tc>
          <w:tcPr>
            <w:tcW w:w="1276" w:type="dxa"/>
            <w:shd w:val="clear" w:color="auto" w:fill="auto"/>
            <w:vAlign w:val="center"/>
          </w:tcPr>
          <w:p w14:paraId="397E4D01" w14:textId="77777777" w:rsidR="00836413" w:rsidRDefault="00836413" w:rsidP="00836413">
            <w:pPr>
              <w:snapToGrid w:val="0"/>
              <w:spacing w:line="288" w:lineRule="auto"/>
              <w:jc w:val="center"/>
              <w:rPr>
                <w:bCs/>
                <w:sz w:val="20"/>
                <w:szCs w:val="20"/>
              </w:rPr>
            </w:pPr>
          </w:p>
          <w:p w14:paraId="3D5CEC51" w14:textId="77777777" w:rsidR="00836413" w:rsidRPr="00836413" w:rsidRDefault="00A10181" w:rsidP="00836413">
            <w:pPr>
              <w:jc w:val="center"/>
              <w:rPr>
                <w:sz w:val="20"/>
                <w:szCs w:val="20"/>
              </w:rPr>
            </w:pPr>
            <w:r>
              <w:rPr>
                <w:rFonts w:hint="eastAsia"/>
                <w:sz w:val="20"/>
                <w:szCs w:val="20"/>
              </w:rPr>
              <w:t>课后练习</w:t>
            </w:r>
          </w:p>
        </w:tc>
      </w:tr>
      <w:tr w:rsidR="00836413" w14:paraId="51607855" w14:textId="77777777" w:rsidTr="005B6ED5">
        <w:tc>
          <w:tcPr>
            <w:tcW w:w="535" w:type="dxa"/>
            <w:vMerge/>
            <w:shd w:val="clear" w:color="auto" w:fill="auto"/>
            <w:vAlign w:val="center"/>
          </w:tcPr>
          <w:p w14:paraId="024C7583" w14:textId="77777777" w:rsidR="00836413" w:rsidRDefault="00836413" w:rsidP="005B6ED5">
            <w:pPr>
              <w:rPr>
                <w:rFonts w:ascii="仿宋" w:eastAsia="仿宋" w:hAnsi="仿宋" w:cs="宋体"/>
                <w:color w:val="000000"/>
                <w:kern w:val="0"/>
                <w:sz w:val="24"/>
                <w:szCs w:val="24"/>
              </w:rPr>
            </w:pPr>
          </w:p>
        </w:tc>
        <w:tc>
          <w:tcPr>
            <w:tcW w:w="1841" w:type="dxa"/>
            <w:shd w:val="clear" w:color="auto" w:fill="auto"/>
            <w:vAlign w:val="center"/>
          </w:tcPr>
          <w:p w14:paraId="4A44D6BD" w14:textId="77777777" w:rsidR="00836413" w:rsidRDefault="00836413" w:rsidP="005B6ED5">
            <w:pPr>
              <w:rPr>
                <w:bCs/>
                <w:sz w:val="20"/>
                <w:szCs w:val="20"/>
              </w:rPr>
            </w:pPr>
            <w:r>
              <w:rPr>
                <w:rFonts w:hint="eastAsia"/>
                <w:bCs/>
                <w:sz w:val="20"/>
                <w:szCs w:val="20"/>
              </w:rPr>
              <w:t>L</w:t>
            </w:r>
            <w:r>
              <w:rPr>
                <w:bCs/>
                <w:sz w:val="20"/>
                <w:szCs w:val="20"/>
              </w:rPr>
              <w:t xml:space="preserve">1212 </w:t>
            </w:r>
            <w:r w:rsidRPr="00836413">
              <w:rPr>
                <w:rFonts w:hint="eastAsia"/>
                <w:bCs/>
                <w:sz w:val="20"/>
                <w:szCs w:val="20"/>
              </w:rPr>
              <w:t>能够采取适合的方式通过学习发展自身能力，并表现出自我学习和探索的成效</w:t>
            </w:r>
          </w:p>
        </w:tc>
        <w:tc>
          <w:tcPr>
            <w:tcW w:w="2410" w:type="dxa"/>
            <w:shd w:val="clear" w:color="auto" w:fill="auto"/>
            <w:vAlign w:val="center"/>
          </w:tcPr>
          <w:p w14:paraId="4DEEFAAF" w14:textId="77777777" w:rsidR="00836413" w:rsidRDefault="00836413" w:rsidP="005B6ED5">
            <w:pPr>
              <w:rPr>
                <w:bCs/>
                <w:sz w:val="20"/>
                <w:szCs w:val="20"/>
              </w:rPr>
            </w:pPr>
            <w:r>
              <w:rPr>
                <w:rFonts w:hint="eastAsia"/>
                <w:bCs/>
                <w:sz w:val="20"/>
                <w:szCs w:val="20"/>
              </w:rPr>
              <w:t>能够将</w:t>
            </w:r>
            <w:r>
              <w:rPr>
                <w:rFonts w:hint="eastAsia"/>
                <w:bCs/>
                <w:sz w:val="20"/>
                <w:szCs w:val="20"/>
              </w:rPr>
              <w:t>C</w:t>
            </w:r>
            <w:r>
              <w:rPr>
                <w:rFonts w:hint="eastAsia"/>
                <w:bCs/>
                <w:sz w:val="20"/>
                <w:szCs w:val="20"/>
              </w:rPr>
              <w:t>语言中学习到的算法思想，灵活运用到后续的学习中</w:t>
            </w:r>
          </w:p>
        </w:tc>
        <w:tc>
          <w:tcPr>
            <w:tcW w:w="1593" w:type="dxa"/>
            <w:shd w:val="clear" w:color="auto" w:fill="auto"/>
            <w:vAlign w:val="center"/>
          </w:tcPr>
          <w:p w14:paraId="6413FD3D" w14:textId="77777777" w:rsidR="00836413" w:rsidRPr="00836413" w:rsidRDefault="00836413" w:rsidP="005B6ED5">
            <w:pPr>
              <w:snapToGrid w:val="0"/>
              <w:spacing w:line="288" w:lineRule="auto"/>
              <w:jc w:val="center"/>
              <w:rPr>
                <w:b/>
                <w:bCs/>
                <w:sz w:val="20"/>
                <w:szCs w:val="20"/>
              </w:rPr>
            </w:pPr>
            <w:r>
              <w:rPr>
                <w:rFonts w:hint="eastAsia"/>
                <w:bCs/>
                <w:sz w:val="20"/>
                <w:szCs w:val="20"/>
              </w:rPr>
              <w:t>讲课、实验</w:t>
            </w:r>
          </w:p>
        </w:tc>
        <w:tc>
          <w:tcPr>
            <w:tcW w:w="1276" w:type="dxa"/>
            <w:shd w:val="clear" w:color="auto" w:fill="auto"/>
            <w:vAlign w:val="center"/>
          </w:tcPr>
          <w:p w14:paraId="6DE6FC0D" w14:textId="77777777" w:rsidR="00836413" w:rsidRDefault="00A10181" w:rsidP="00836413">
            <w:pPr>
              <w:snapToGrid w:val="0"/>
              <w:spacing w:line="288" w:lineRule="auto"/>
              <w:jc w:val="center"/>
              <w:rPr>
                <w:bCs/>
                <w:sz w:val="20"/>
                <w:szCs w:val="20"/>
              </w:rPr>
            </w:pPr>
            <w:r>
              <w:rPr>
                <w:rFonts w:hint="eastAsia"/>
                <w:sz w:val="20"/>
                <w:szCs w:val="20"/>
              </w:rPr>
              <w:t>课后练习</w:t>
            </w:r>
          </w:p>
        </w:tc>
      </w:tr>
    </w:tbl>
    <w:p w14:paraId="7196F080" w14:textId="2990F332" w:rsidR="00D11280" w:rsidRDefault="00D11280" w:rsidP="00D11280">
      <w:pPr>
        <w:widowControl/>
        <w:spacing w:beforeLines="50" w:before="156" w:afterLines="50" w:after="156" w:line="288" w:lineRule="auto"/>
        <w:ind w:firstLineChars="150" w:firstLine="360"/>
        <w:jc w:val="left"/>
        <w:rPr>
          <w:rFonts w:ascii="黑体" w:eastAsia="黑体" w:hAnsi="宋体"/>
          <w:sz w:val="24"/>
        </w:rPr>
      </w:pPr>
      <w:r w:rsidRPr="00F94E34">
        <w:rPr>
          <w:rFonts w:ascii="黑体" w:eastAsia="黑体" w:hAnsi="宋体" w:hint="eastAsia"/>
          <w:sz w:val="24"/>
        </w:rPr>
        <w:t>六、</w:t>
      </w:r>
      <w:r w:rsidRPr="00F94E34">
        <w:rPr>
          <w:rFonts w:ascii="黑体" w:eastAsia="黑体" w:hAnsi="宋体"/>
          <w:sz w:val="24"/>
        </w:rPr>
        <w:t>课程内容</w:t>
      </w:r>
    </w:p>
    <w:p w14:paraId="415A02B2" w14:textId="77777777" w:rsidR="000B0C7D" w:rsidRDefault="000B0C7D" w:rsidP="000B0C7D">
      <w:pPr>
        <w:pStyle w:val="a8"/>
        <w:spacing w:before="100" w:beforeAutospacing="1" w:after="100" w:afterAutospacing="1" w:line="360" w:lineRule="auto"/>
        <w:rPr>
          <w:kern w:val="0"/>
          <w:sz w:val="21"/>
          <w:szCs w:val="21"/>
        </w:rPr>
      </w:pPr>
      <w:r>
        <w:rPr>
          <w:rFonts w:hint="eastAsia"/>
          <w:kern w:val="0"/>
          <w:sz w:val="21"/>
          <w:szCs w:val="21"/>
        </w:rPr>
        <w:t>模块</w:t>
      </w:r>
      <w:r>
        <w:rPr>
          <w:kern w:val="0"/>
          <w:sz w:val="21"/>
          <w:szCs w:val="21"/>
        </w:rPr>
        <w:t xml:space="preserve">1 </w:t>
      </w:r>
      <w:r>
        <w:rPr>
          <w:rFonts w:hint="eastAsia"/>
          <w:kern w:val="0"/>
          <w:sz w:val="21"/>
          <w:szCs w:val="21"/>
        </w:rPr>
        <w:t>简单数据</w:t>
      </w:r>
    </w:p>
    <w:p w14:paraId="35264F44" w14:textId="77777777" w:rsidR="000B0C7D" w:rsidRDefault="000B0C7D" w:rsidP="000B0C7D">
      <w:pPr>
        <w:pStyle w:val="aa"/>
        <w:spacing w:before="100" w:beforeAutospacing="1" w:after="0"/>
        <w:jc w:val="left"/>
        <w:rPr>
          <w:rFonts w:ascii="宋体"/>
          <w:sz w:val="20"/>
          <w:szCs w:val="20"/>
        </w:rPr>
      </w:pPr>
      <w:r>
        <w:rPr>
          <w:rFonts w:ascii="宋体" w:hAnsi="宋体" w:hint="eastAsia"/>
          <w:sz w:val="20"/>
          <w:szCs w:val="20"/>
        </w:rPr>
        <w:t xml:space="preserve">第1单元   关于这门课及C语言概述  </w:t>
      </w:r>
    </w:p>
    <w:p w14:paraId="19BBAD10" w14:textId="77777777" w:rsidR="000B0C7D" w:rsidRDefault="000B0C7D" w:rsidP="000B0C7D">
      <w:pPr>
        <w:snapToGrid w:val="0"/>
        <w:spacing w:line="288" w:lineRule="auto"/>
        <w:ind w:firstLineChars="200" w:firstLine="400"/>
        <w:rPr>
          <w:rFonts w:ascii="宋体"/>
          <w:color w:val="000000"/>
          <w:sz w:val="20"/>
          <w:szCs w:val="20"/>
        </w:rPr>
      </w:pPr>
      <w:r>
        <w:rPr>
          <w:rFonts w:ascii="宋体" w:hAnsi="宋体" w:hint="eastAsia"/>
          <w:color w:val="000000"/>
          <w:sz w:val="20"/>
          <w:szCs w:val="20"/>
        </w:rPr>
        <w:t>知道本课程地位、课程目标、辅助资料、教学进度、教学特点、有效的学习方法及课程评价方法。</w:t>
      </w:r>
    </w:p>
    <w:p w14:paraId="4FEAEB9E" w14:textId="77777777" w:rsidR="000B0C7D" w:rsidRDefault="000B0C7D" w:rsidP="000B0C7D">
      <w:pPr>
        <w:snapToGrid w:val="0"/>
        <w:spacing w:line="288" w:lineRule="auto"/>
        <w:ind w:firstLineChars="200" w:firstLine="400"/>
        <w:rPr>
          <w:rFonts w:ascii="宋体"/>
          <w:color w:val="000000"/>
          <w:sz w:val="20"/>
          <w:szCs w:val="20"/>
        </w:rPr>
      </w:pPr>
      <w:r>
        <w:rPr>
          <w:rFonts w:ascii="宋体" w:hAnsi="宋体" w:hint="eastAsia"/>
          <w:color w:val="000000"/>
          <w:sz w:val="20"/>
          <w:szCs w:val="20"/>
        </w:rPr>
        <w:t>知道C语言在计算机系统中的地位和作用；知道C语言基本特点和发展简况。</w:t>
      </w:r>
    </w:p>
    <w:p w14:paraId="025DFE12" w14:textId="77777777" w:rsidR="000B0C7D" w:rsidRDefault="000B0C7D" w:rsidP="000B0C7D">
      <w:pPr>
        <w:snapToGrid w:val="0"/>
        <w:spacing w:line="288" w:lineRule="auto"/>
        <w:ind w:firstLineChars="200" w:firstLine="400"/>
        <w:rPr>
          <w:rFonts w:ascii="宋体"/>
          <w:color w:val="000000"/>
          <w:sz w:val="20"/>
          <w:szCs w:val="20"/>
        </w:rPr>
      </w:pPr>
      <w:r>
        <w:rPr>
          <w:rFonts w:ascii="宋体" w:hAnsi="宋体" w:hint="eastAsia"/>
          <w:color w:val="000000"/>
          <w:sz w:val="20"/>
          <w:szCs w:val="20"/>
        </w:rPr>
        <w:t>理解C语言源程序的结构；能运用编译器编辑源程序、并对源程序进行编译、连接和执行等操作；理解源程序的语法错误和逻辑错误等问题。</w:t>
      </w:r>
    </w:p>
    <w:p w14:paraId="6AE89AB4" w14:textId="77777777" w:rsidR="000B0C7D" w:rsidRDefault="000B0C7D" w:rsidP="000B0C7D">
      <w:pPr>
        <w:snapToGrid w:val="0"/>
        <w:spacing w:line="288" w:lineRule="auto"/>
        <w:ind w:firstLineChars="200" w:firstLine="400"/>
        <w:rPr>
          <w:rFonts w:ascii="宋体" w:hAnsi="宋体"/>
          <w:color w:val="000000"/>
          <w:sz w:val="20"/>
          <w:szCs w:val="20"/>
        </w:rPr>
      </w:pPr>
      <w:r>
        <w:rPr>
          <w:rFonts w:ascii="宋体" w:hAnsi="宋体" w:hint="eastAsia"/>
          <w:color w:val="000000"/>
          <w:sz w:val="20"/>
          <w:szCs w:val="20"/>
        </w:rPr>
        <w:t>本讲重点是以一个简单源程序为例，介绍源程序的结构、及从源程序到可执行程序的处理全过程。</w:t>
      </w:r>
    </w:p>
    <w:p w14:paraId="7883E500" w14:textId="77777777" w:rsidR="000B0C7D" w:rsidRDefault="000B0C7D" w:rsidP="000B0C7D">
      <w:pPr>
        <w:snapToGrid w:val="0"/>
        <w:spacing w:line="288" w:lineRule="auto"/>
        <w:ind w:firstLineChars="200" w:firstLine="400"/>
        <w:rPr>
          <w:rFonts w:ascii="宋体"/>
          <w:color w:val="000000"/>
          <w:sz w:val="20"/>
          <w:szCs w:val="20"/>
        </w:rPr>
      </w:pPr>
      <w:r>
        <w:rPr>
          <w:rFonts w:ascii="宋体" w:hAnsi="宋体" w:hint="eastAsia"/>
          <w:color w:val="000000"/>
          <w:sz w:val="20"/>
          <w:szCs w:val="20"/>
        </w:rPr>
        <w:t>本单元的理论课时数2学时，实践课时数0学时。</w:t>
      </w:r>
    </w:p>
    <w:p w14:paraId="76F51A45" w14:textId="77777777" w:rsidR="000B0C7D" w:rsidRDefault="000B0C7D" w:rsidP="000B0C7D">
      <w:pPr>
        <w:pStyle w:val="aa"/>
        <w:spacing w:before="100" w:beforeAutospacing="1" w:after="0"/>
        <w:jc w:val="left"/>
        <w:rPr>
          <w:rFonts w:ascii="宋体"/>
          <w:sz w:val="20"/>
          <w:szCs w:val="20"/>
        </w:rPr>
      </w:pPr>
      <w:r>
        <w:rPr>
          <w:rFonts w:ascii="宋体" w:hAnsi="宋体" w:hint="eastAsia"/>
          <w:sz w:val="20"/>
          <w:szCs w:val="20"/>
        </w:rPr>
        <w:lastRenderedPageBreak/>
        <w:t>第2单元  用C语言编写程序</w:t>
      </w:r>
    </w:p>
    <w:p w14:paraId="33FDD136" w14:textId="77777777" w:rsidR="000B0C7D" w:rsidRDefault="000B0C7D" w:rsidP="000B0C7D">
      <w:pPr>
        <w:spacing w:line="288" w:lineRule="auto"/>
        <w:ind w:firstLineChars="200" w:firstLine="400"/>
        <w:rPr>
          <w:color w:val="000000"/>
          <w:sz w:val="20"/>
          <w:szCs w:val="20"/>
        </w:rPr>
      </w:pPr>
      <w:r>
        <w:rPr>
          <w:rFonts w:hint="eastAsia"/>
          <w:color w:val="000000"/>
          <w:sz w:val="20"/>
          <w:szCs w:val="20"/>
        </w:rPr>
        <w:t>理解</w:t>
      </w:r>
      <w:r>
        <w:rPr>
          <w:color w:val="000000"/>
          <w:sz w:val="20"/>
          <w:szCs w:val="20"/>
        </w:rPr>
        <w:t>C</w:t>
      </w:r>
      <w:r>
        <w:rPr>
          <w:rFonts w:hint="eastAsia"/>
          <w:color w:val="000000"/>
          <w:sz w:val="20"/>
          <w:szCs w:val="20"/>
        </w:rPr>
        <w:t>语言数据表达的基本元素：数据类型、常量及变量的基本概念；知道结构化程序设计的流程控制：顺序结构、选择结构、循环结构三种基本结构；理解程序设计语言的语法要素、函数的作用。</w:t>
      </w:r>
    </w:p>
    <w:p w14:paraId="2B4FE01B" w14:textId="77777777" w:rsidR="000B0C7D" w:rsidRDefault="000B0C7D" w:rsidP="000B0C7D">
      <w:pPr>
        <w:spacing w:line="288" w:lineRule="auto"/>
        <w:ind w:firstLineChars="200" w:firstLine="400"/>
        <w:rPr>
          <w:color w:val="000000"/>
          <w:sz w:val="20"/>
          <w:szCs w:val="20"/>
        </w:rPr>
      </w:pPr>
      <w:r>
        <w:rPr>
          <w:rFonts w:hint="eastAsia"/>
          <w:color w:val="000000"/>
          <w:sz w:val="20"/>
          <w:szCs w:val="20"/>
        </w:rPr>
        <w:t>本讲重点以示例引导学生认识</w:t>
      </w:r>
      <w:r>
        <w:rPr>
          <w:color w:val="000000"/>
          <w:sz w:val="20"/>
          <w:szCs w:val="20"/>
        </w:rPr>
        <w:t>C</w:t>
      </w:r>
      <w:r>
        <w:rPr>
          <w:rFonts w:hint="eastAsia"/>
          <w:color w:val="000000"/>
          <w:sz w:val="20"/>
          <w:szCs w:val="20"/>
        </w:rPr>
        <w:t>语言的各个要素、输入输出、三种流程控制结构、函数等，达到能基本理解</w:t>
      </w:r>
      <w:r>
        <w:rPr>
          <w:color w:val="000000"/>
          <w:sz w:val="20"/>
          <w:szCs w:val="20"/>
        </w:rPr>
        <w:t>C</w:t>
      </w:r>
      <w:r>
        <w:rPr>
          <w:rFonts w:hint="eastAsia"/>
          <w:color w:val="000000"/>
          <w:sz w:val="20"/>
          <w:szCs w:val="20"/>
        </w:rPr>
        <w:t>语言程序的组成结构，并能简单模仿。</w:t>
      </w:r>
    </w:p>
    <w:p w14:paraId="32553D55" w14:textId="77777777" w:rsidR="000B0C7D" w:rsidRDefault="000B0C7D" w:rsidP="000B0C7D">
      <w:pPr>
        <w:snapToGrid w:val="0"/>
        <w:spacing w:line="288" w:lineRule="auto"/>
        <w:ind w:firstLineChars="200" w:firstLine="400"/>
        <w:rPr>
          <w:rFonts w:ascii="宋体"/>
          <w:color w:val="000000"/>
          <w:sz w:val="20"/>
          <w:szCs w:val="20"/>
        </w:rPr>
      </w:pPr>
      <w:r>
        <w:rPr>
          <w:rFonts w:ascii="宋体" w:hAnsi="宋体" w:hint="eastAsia"/>
          <w:color w:val="000000"/>
          <w:sz w:val="20"/>
          <w:szCs w:val="20"/>
        </w:rPr>
        <w:t>本单元的理论课时数2学时，实践课时数0学时。</w:t>
      </w:r>
    </w:p>
    <w:p w14:paraId="0B1EB156" w14:textId="77777777" w:rsidR="000B0C7D" w:rsidRDefault="000B0C7D" w:rsidP="000B0C7D">
      <w:pPr>
        <w:pStyle w:val="aa"/>
        <w:spacing w:before="100" w:beforeAutospacing="1" w:after="0"/>
        <w:jc w:val="left"/>
        <w:rPr>
          <w:rFonts w:ascii="宋体"/>
          <w:sz w:val="20"/>
          <w:szCs w:val="20"/>
        </w:rPr>
      </w:pPr>
      <w:r>
        <w:rPr>
          <w:rFonts w:ascii="宋体" w:hAnsi="宋体" w:hint="eastAsia"/>
          <w:sz w:val="20"/>
          <w:szCs w:val="20"/>
        </w:rPr>
        <w:t>第3单元 数据的存储、基本数据类型和表达式</w:t>
      </w:r>
    </w:p>
    <w:p w14:paraId="3385E059" w14:textId="77777777" w:rsidR="000B0C7D" w:rsidRDefault="000B0C7D" w:rsidP="000B0C7D">
      <w:pPr>
        <w:spacing w:line="288" w:lineRule="auto"/>
        <w:ind w:firstLineChars="200" w:firstLine="400"/>
        <w:rPr>
          <w:rFonts w:ascii="宋体" w:hAnsi="Arial"/>
          <w:color w:val="000000"/>
          <w:szCs w:val="21"/>
        </w:rPr>
      </w:pPr>
      <w:r>
        <w:rPr>
          <w:rFonts w:hint="eastAsia"/>
          <w:color w:val="000000"/>
          <w:sz w:val="20"/>
          <w:szCs w:val="20"/>
        </w:rPr>
        <w:t>分析程序开发的过程；知道各种数据类型的数值范围和内部存储及输入输出格式控制；能熟练运用常量的原形式和基本数据类型进行变量定义，灵活运用</w:t>
      </w:r>
      <w:r>
        <w:rPr>
          <w:color w:val="000000"/>
          <w:sz w:val="20"/>
          <w:szCs w:val="20"/>
        </w:rPr>
        <w:t>int</w:t>
      </w:r>
      <w:r>
        <w:rPr>
          <w:rFonts w:hint="eastAsia"/>
          <w:color w:val="000000"/>
          <w:sz w:val="20"/>
          <w:szCs w:val="20"/>
        </w:rPr>
        <w:t>、</w:t>
      </w:r>
      <w:r>
        <w:rPr>
          <w:color w:val="000000"/>
          <w:sz w:val="20"/>
          <w:szCs w:val="20"/>
        </w:rPr>
        <w:t>float</w:t>
      </w:r>
      <w:r>
        <w:rPr>
          <w:rFonts w:hint="eastAsia"/>
          <w:color w:val="000000"/>
          <w:sz w:val="20"/>
          <w:szCs w:val="20"/>
        </w:rPr>
        <w:t>、</w:t>
      </w:r>
      <w:r>
        <w:rPr>
          <w:color w:val="000000"/>
          <w:sz w:val="20"/>
          <w:szCs w:val="20"/>
        </w:rPr>
        <w:t>double</w:t>
      </w:r>
      <w:r>
        <w:rPr>
          <w:rFonts w:hint="eastAsia"/>
          <w:color w:val="000000"/>
          <w:sz w:val="20"/>
          <w:szCs w:val="20"/>
        </w:rPr>
        <w:t>、</w:t>
      </w:r>
      <w:r>
        <w:rPr>
          <w:color w:val="000000"/>
          <w:sz w:val="20"/>
          <w:szCs w:val="20"/>
        </w:rPr>
        <w:t>char</w:t>
      </w:r>
      <w:r>
        <w:rPr>
          <w:rFonts w:hint="eastAsia"/>
          <w:color w:val="000000"/>
          <w:sz w:val="20"/>
          <w:szCs w:val="20"/>
        </w:rPr>
        <w:t>等基本类型数据；描述表达式中不同运算符的运算规则。</w:t>
      </w:r>
    </w:p>
    <w:p w14:paraId="31FC8156" w14:textId="77777777" w:rsidR="000B0C7D" w:rsidRDefault="000B0C7D" w:rsidP="000B0C7D">
      <w:pPr>
        <w:spacing w:line="288" w:lineRule="auto"/>
        <w:ind w:firstLineChars="200" w:firstLine="400"/>
        <w:rPr>
          <w:color w:val="000000"/>
          <w:sz w:val="20"/>
          <w:szCs w:val="20"/>
        </w:rPr>
      </w:pPr>
      <w:r>
        <w:rPr>
          <w:rFonts w:hint="eastAsia"/>
          <w:color w:val="000000"/>
          <w:sz w:val="20"/>
          <w:szCs w:val="20"/>
        </w:rPr>
        <w:t>知道程序设计的过程，并运用主函数、输入</w:t>
      </w:r>
      <w:r>
        <w:rPr>
          <w:color w:val="000000"/>
          <w:sz w:val="20"/>
          <w:szCs w:val="20"/>
        </w:rPr>
        <w:t>/</w:t>
      </w:r>
      <w:r>
        <w:rPr>
          <w:rFonts w:hint="eastAsia"/>
          <w:color w:val="000000"/>
          <w:sz w:val="20"/>
          <w:szCs w:val="20"/>
        </w:rPr>
        <w:t>输出函数和数学函数解决简单问题。</w:t>
      </w:r>
    </w:p>
    <w:p w14:paraId="3EFA9343" w14:textId="77777777" w:rsidR="000B0C7D" w:rsidRDefault="000B0C7D" w:rsidP="000B0C7D">
      <w:pPr>
        <w:spacing w:line="288" w:lineRule="auto"/>
        <w:ind w:firstLineChars="200" w:firstLine="400"/>
        <w:rPr>
          <w:color w:val="000000"/>
          <w:sz w:val="20"/>
          <w:szCs w:val="20"/>
        </w:rPr>
      </w:pPr>
      <w:r>
        <w:rPr>
          <w:rFonts w:hint="eastAsia"/>
          <w:color w:val="000000"/>
          <w:sz w:val="20"/>
          <w:szCs w:val="20"/>
        </w:rPr>
        <w:t>本讲重点是要注意各种不同类型的变量和常量的作用以及它们的区别；在设计程序过程能针对问题灵活运用数据类型。</w:t>
      </w:r>
    </w:p>
    <w:p w14:paraId="2DF05512" w14:textId="77777777" w:rsidR="000B0C7D" w:rsidRDefault="000B0C7D" w:rsidP="000B0C7D">
      <w:pPr>
        <w:snapToGrid w:val="0"/>
        <w:spacing w:line="288" w:lineRule="auto"/>
        <w:ind w:firstLineChars="200" w:firstLine="400"/>
        <w:rPr>
          <w:color w:val="000000"/>
          <w:sz w:val="20"/>
          <w:szCs w:val="20"/>
        </w:rPr>
      </w:pPr>
      <w:r>
        <w:rPr>
          <w:rFonts w:ascii="宋体" w:hAnsi="宋体" w:hint="eastAsia"/>
          <w:color w:val="000000"/>
          <w:sz w:val="20"/>
          <w:szCs w:val="20"/>
        </w:rPr>
        <w:t>本单元的理论课时数2学时，实践课时数0学时。</w:t>
      </w:r>
    </w:p>
    <w:p w14:paraId="77FC644F" w14:textId="77777777" w:rsidR="000B0C7D" w:rsidRDefault="000B0C7D" w:rsidP="000B0C7D">
      <w:pPr>
        <w:pStyle w:val="aa"/>
        <w:spacing w:before="100" w:beforeAutospacing="1" w:after="0"/>
        <w:jc w:val="left"/>
        <w:rPr>
          <w:rFonts w:ascii="宋体"/>
          <w:sz w:val="20"/>
          <w:szCs w:val="20"/>
        </w:rPr>
      </w:pPr>
      <w:r>
        <w:rPr>
          <w:rFonts w:ascii="宋体" w:hAnsi="宋体" w:hint="eastAsia"/>
          <w:sz w:val="20"/>
          <w:szCs w:val="20"/>
        </w:rPr>
        <w:t>第4单元 分支结构</w:t>
      </w:r>
    </w:p>
    <w:p w14:paraId="28A1238F" w14:textId="77777777" w:rsidR="000B0C7D" w:rsidRDefault="000B0C7D" w:rsidP="000B0C7D">
      <w:pPr>
        <w:spacing w:line="288" w:lineRule="auto"/>
        <w:ind w:firstLineChars="200" w:firstLine="400"/>
        <w:rPr>
          <w:color w:val="000000"/>
          <w:sz w:val="20"/>
          <w:szCs w:val="20"/>
        </w:rPr>
      </w:pPr>
      <w:r>
        <w:rPr>
          <w:rFonts w:hint="eastAsia"/>
          <w:color w:val="000000"/>
          <w:sz w:val="20"/>
          <w:szCs w:val="20"/>
        </w:rPr>
        <w:t>知道</w:t>
      </w:r>
      <w:r>
        <w:rPr>
          <w:color w:val="000000"/>
          <w:sz w:val="20"/>
          <w:szCs w:val="20"/>
        </w:rPr>
        <w:t>C</w:t>
      </w:r>
      <w:r>
        <w:rPr>
          <w:rFonts w:hint="eastAsia"/>
          <w:color w:val="000000"/>
          <w:sz w:val="20"/>
          <w:szCs w:val="20"/>
        </w:rPr>
        <w:t>语句的组成；理解单分支、双分支及多分支选择控制结构；</w:t>
      </w:r>
      <w:r>
        <w:rPr>
          <w:rFonts w:ascii="宋体" w:hAnsi="宋体" w:hint="eastAsia"/>
          <w:color w:val="000000"/>
          <w:sz w:val="20"/>
          <w:szCs w:val="20"/>
        </w:rPr>
        <w:t>讨论</w:t>
      </w:r>
      <w:proofErr w:type="spellStart"/>
      <w:r>
        <w:rPr>
          <w:color w:val="000000"/>
          <w:sz w:val="20"/>
          <w:szCs w:val="20"/>
        </w:rPr>
        <w:t>if..else</w:t>
      </w:r>
      <w:proofErr w:type="spellEnd"/>
      <w:r>
        <w:rPr>
          <w:rFonts w:hint="eastAsia"/>
          <w:color w:val="000000"/>
          <w:sz w:val="20"/>
          <w:szCs w:val="20"/>
        </w:rPr>
        <w:t>多种条件嵌套的匹配规则、</w:t>
      </w:r>
      <w:r>
        <w:rPr>
          <w:color w:val="000000"/>
          <w:sz w:val="20"/>
          <w:szCs w:val="20"/>
        </w:rPr>
        <w:t>switch</w:t>
      </w:r>
      <w:r>
        <w:rPr>
          <w:rFonts w:hint="eastAsia"/>
          <w:color w:val="000000"/>
          <w:sz w:val="20"/>
          <w:szCs w:val="20"/>
        </w:rPr>
        <w:t>语句结构的使用特点。</w:t>
      </w:r>
    </w:p>
    <w:p w14:paraId="48DDFE57" w14:textId="77777777" w:rsidR="000B0C7D" w:rsidRDefault="000B0C7D" w:rsidP="000B0C7D">
      <w:pPr>
        <w:spacing w:line="288" w:lineRule="auto"/>
        <w:ind w:firstLineChars="200" w:firstLine="400"/>
        <w:rPr>
          <w:color w:val="000000"/>
          <w:sz w:val="20"/>
          <w:szCs w:val="20"/>
        </w:rPr>
      </w:pPr>
      <w:r>
        <w:rPr>
          <w:rFonts w:hint="eastAsia"/>
          <w:color w:val="000000"/>
          <w:sz w:val="20"/>
          <w:szCs w:val="20"/>
        </w:rPr>
        <w:t>学会运用关系运算、逻辑运算符构造条件表达式，灵活运用</w:t>
      </w:r>
      <w:r>
        <w:rPr>
          <w:color w:val="000000"/>
          <w:sz w:val="20"/>
          <w:szCs w:val="20"/>
        </w:rPr>
        <w:t>if-else</w:t>
      </w:r>
      <w:r>
        <w:rPr>
          <w:rFonts w:hint="eastAsia"/>
          <w:color w:val="000000"/>
          <w:sz w:val="20"/>
          <w:szCs w:val="20"/>
        </w:rPr>
        <w:t>、</w:t>
      </w:r>
      <w:r>
        <w:rPr>
          <w:color w:val="000000"/>
          <w:sz w:val="20"/>
          <w:szCs w:val="20"/>
        </w:rPr>
        <w:t>switch</w:t>
      </w:r>
      <w:r>
        <w:rPr>
          <w:rFonts w:hint="eastAsia"/>
          <w:color w:val="000000"/>
          <w:sz w:val="20"/>
          <w:szCs w:val="20"/>
        </w:rPr>
        <w:t>语句解决简单选择结构问题。</w:t>
      </w:r>
    </w:p>
    <w:p w14:paraId="07731DD6" w14:textId="77777777" w:rsidR="000B0C7D" w:rsidRDefault="000B0C7D" w:rsidP="000B0C7D">
      <w:pPr>
        <w:spacing w:line="288" w:lineRule="auto"/>
        <w:ind w:firstLineChars="200" w:firstLine="400"/>
        <w:rPr>
          <w:color w:val="000000"/>
          <w:sz w:val="20"/>
          <w:szCs w:val="20"/>
        </w:rPr>
      </w:pPr>
      <w:r>
        <w:rPr>
          <w:rFonts w:hint="eastAsia"/>
          <w:color w:val="000000"/>
          <w:sz w:val="20"/>
          <w:szCs w:val="20"/>
        </w:rPr>
        <w:t>本讲重点是选择结构程序的实现。</w:t>
      </w:r>
    </w:p>
    <w:p w14:paraId="664C4021" w14:textId="77777777" w:rsidR="000B0C7D" w:rsidRDefault="000B0C7D" w:rsidP="000B0C7D">
      <w:pPr>
        <w:snapToGrid w:val="0"/>
        <w:spacing w:line="288" w:lineRule="auto"/>
        <w:ind w:firstLineChars="200" w:firstLine="400"/>
        <w:rPr>
          <w:color w:val="000000"/>
          <w:sz w:val="20"/>
          <w:szCs w:val="20"/>
        </w:rPr>
      </w:pPr>
      <w:r>
        <w:rPr>
          <w:rFonts w:ascii="宋体" w:hAnsi="宋体" w:hint="eastAsia"/>
          <w:color w:val="000000"/>
          <w:sz w:val="20"/>
          <w:szCs w:val="20"/>
        </w:rPr>
        <w:t>本单元的理论课时数4学时，实践课时数2学时。</w:t>
      </w:r>
    </w:p>
    <w:p w14:paraId="16452455" w14:textId="77777777" w:rsidR="000B0C7D" w:rsidRDefault="000B0C7D" w:rsidP="000B0C7D">
      <w:pPr>
        <w:pStyle w:val="aa"/>
        <w:spacing w:before="100" w:beforeAutospacing="1" w:after="0"/>
        <w:jc w:val="left"/>
        <w:rPr>
          <w:rFonts w:ascii="宋体"/>
          <w:sz w:val="20"/>
          <w:szCs w:val="20"/>
        </w:rPr>
      </w:pPr>
      <w:r>
        <w:rPr>
          <w:rFonts w:ascii="宋体" w:hAnsi="宋体" w:hint="eastAsia"/>
          <w:sz w:val="20"/>
          <w:szCs w:val="20"/>
        </w:rPr>
        <w:t>第5单元 循环结构</w:t>
      </w:r>
    </w:p>
    <w:p w14:paraId="758F8B65" w14:textId="77777777" w:rsidR="000B0C7D" w:rsidRDefault="000B0C7D" w:rsidP="000B0C7D">
      <w:pPr>
        <w:spacing w:line="288" w:lineRule="auto"/>
        <w:ind w:firstLineChars="200" w:firstLine="400"/>
        <w:rPr>
          <w:color w:val="000000"/>
          <w:sz w:val="20"/>
          <w:szCs w:val="20"/>
        </w:rPr>
      </w:pPr>
      <w:r>
        <w:rPr>
          <w:rFonts w:ascii="宋体" w:hAnsi="宋体" w:hint="eastAsia"/>
          <w:color w:val="000000"/>
          <w:sz w:val="20"/>
          <w:szCs w:val="20"/>
        </w:rPr>
        <w:t>掌握</w:t>
      </w:r>
      <w:r>
        <w:rPr>
          <w:rFonts w:hint="eastAsia"/>
          <w:color w:val="000000"/>
          <w:sz w:val="20"/>
          <w:szCs w:val="20"/>
        </w:rPr>
        <w:t>循环控制结构；</w:t>
      </w:r>
      <w:r>
        <w:rPr>
          <w:rFonts w:ascii="宋体" w:hAnsi="宋体" w:hint="eastAsia"/>
          <w:color w:val="000000"/>
          <w:sz w:val="20"/>
          <w:szCs w:val="20"/>
        </w:rPr>
        <w:t>掌握</w:t>
      </w:r>
      <w:r>
        <w:rPr>
          <w:color w:val="000000"/>
          <w:sz w:val="20"/>
          <w:szCs w:val="20"/>
        </w:rPr>
        <w:t>for</w:t>
      </w:r>
      <w:r>
        <w:rPr>
          <w:rFonts w:hint="eastAsia"/>
          <w:color w:val="000000"/>
          <w:sz w:val="20"/>
          <w:szCs w:val="20"/>
        </w:rPr>
        <w:t>、</w:t>
      </w:r>
      <w:r>
        <w:rPr>
          <w:color w:val="000000"/>
          <w:sz w:val="20"/>
          <w:szCs w:val="20"/>
        </w:rPr>
        <w:t>do...while</w:t>
      </w:r>
      <w:r>
        <w:rPr>
          <w:rFonts w:hint="eastAsia"/>
          <w:color w:val="000000"/>
          <w:sz w:val="20"/>
          <w:szCs w:val="20"/>
        </w:rPr>
        <w:t>、</w:t>
      </w:r>
      <w:r>
        <w:rPr>
          <w:color w:val="000000"/>
          <w:sz w:val="20"/>
          <w:szCs w:val="20"/>
        </w:rPr>
        <w:t>while</w:t>
      </w:r>
      <w:r>
        <w:rPr>
          <w:rFonts w:hint="eastAsia"/>
          <w:color w:val="000000"/>
          <w:sz w:val="20"/>
          <w:szCs w:val="20"/>
        </w:rPr>
        <w:t>循环语句的使用方法；比较</w:t>
      </w:r>
      <w:r>
        <w:rPr>
          <w:color w:val="000000"/>
          <w:sz w:val="20"/>
          <w:szCs w:val="20"/>
        </w:rPr>
        <w:t>do...while</w:t>
      </w:r>
      <w:r>
        <w:rPr>
          <w:rFonts w:hint="eastAsia"/>
          <w:color w:val="000000"/>
          <w:sz w:val="20"/>
          <w:szCs w:val="20"/>
        </w:rPr>
        <w:t>、</w:t>
      </w:r>
      <w:r>
        <w:rPr>
          <w:color w:val="000000"/>
          <w:sz w:val="20"/>
          <w:szCs w:val="20"/>
        </w:rPr>
        <w:t>while</w:t>
      </w:r>
      <w:r>
        <w:rPr>
          <w:rFonts w:hint="eastAsia"/>
          <w:color w:val="000000"/>
          <w:sz w:val="20"/>
          <w:szCs w:val="20"/>
        </w:rPr>
        <w:t>语句与</w:t>
      </w:r>
      <w:r>
        <w:rPr>
          <w:color w:val="000000"/>
          <w:sz w:val="20"/>
          <w:szCs w:val="20"/>
        </w:rPr>
        <w:t>for</w:t>
      </w:r>
      <w:r>
        <w:rPr>
          <w:rFonts w:hint="eastAsia"/>
          <w:color w:val="000000"/>
          <w:sz w:val="20"/>
          <w:szCs w:val="20"/>
        </w:rPr>
        <w:t>语句差异及适用场合分析。</w:t>
      </w:r>
    </w:p>
    <w:p w14:paraId="1EE39C93" w14:textId="77777777" w:rsidR="000B0C7D" w:rsidRDefault="000B0C7D" w:rsidP="000B0C7D">
      <w:pPr>
        <w:spacing w:line="288" w:lineRule="auto"/>
        <w:ind w:firstLineChars="200" w:firstLine="400"/>
        <w:rPr>
          <w:color w:val="000000"/>
          <w:sz w:val="20"/>
          <w:szCs w:val="20"/>
        </w:rPr>
      </w:pPr>
      <w:r>
        <w:rPr>
          <w:rFonts w:ascii="宋体" w:hAnsi="宋体" w:hint="eastAsia"/>
          <w:color w:val="000000"/>
          <w:sz w:val="20"/>
          <w:szCs w:val="20"/>
        </w:rPr>
        <w:t>能够灵活应用</w:t>
      </w:r>
      <w:r>
        <w:rPr>
          <w:rFonts w:hint="eastAsia"/>
          <w:color w:val="000000"/>
          <w:sz w:val="20"/>
          <w:szCs w:val="20"/>
        </w:rPr>
        <w:t>计数型循环和标识性循环设计的构建方法；灵活运用复合语句、空语句，循环结构语句等基本语句解决循环问题。</w:t>
      </w:r>
    </w:p>
    <w:p w14:paraId="1CFA890C" w14:textId="77777777" w:rsidR="000B0C7D" w:rsidRDefault="000B0C7D" w:rsidP="000B0C7D">
      <w:pPr>
        <w:spacing w:line="288" w:lineRule="auto"/>
        <w:ind w:firstLineChars="200" w:firstLine="400"/>
        <w:rPr>
          <w:color w:val="000000"/>
          <w:sz w:val="20"/>
          <w:szCs w:val="20"/>
        </w:rPr>
      </w:pPr>
      <w:r>
        <w:rPr>
          <w:rFonts w:hint="eastAsia"/>
          <w:color w:val="000000"/>
          <w:sz w:val="20"/>
          <w:szCs w:val="20"/>
        </w:rPr>
        <w:t>本讲重点是循环结构程序的实现。</w:t>
      </w:r>
    </w:p>
    <w:p w14:paraId="52685C70" w14:textId="77777777" w:rsidR="000B0C7D" w:rsidRDefault="000B0C7D" w:rsidP="000B0C7D">
      <w:pPr>
        <w:snapToGrid w:val="0"/>
        <w:spacing w:line="288" w:lineRule="auto"/>
        <w:ind w:firstLineChars="200" w:firstLine="400"/>
        <w:rPr>
          <w:color w:val="000000"/>
          <w:sz w:val="20"/>
          <w:szCs w:val="20"/>
        </w:rPr>
      </w:pPr>
      <w:r>
        <w:rPr>
          <w:rFonts w:ascii="宋体" w:hAnsi="宋体" w:hint="eastAsia"/>
          <w:color w:val="000000"/>
          <w:sz w:val="20"/>
          <w:szCs w:val="20"/>
        </w:rPr>
        <w:t>本单元的理论课时数4学时，实践课时数2学时。</w:t>
      </w:r>
    </w:p>
    <w:p w14:paraId="08AF0EAE" w14:textId="77777777" w:rsidR="000B0C7D" w:rsidRDefault="000B0C7D" w:rsidP="000B0C7D">
      <w:pPr>
        <w:pStyle w:val="aa"/>
        <w:spacing w:before="100" w:beforeAutospacing="1" w:after="0"/>
        <w:jc w:val="left"/>
        <w:rPr>
          <w:rFonts w:ascii="宋体"/>
          <w:sz w:val="20"/>
          <w:szCs w:val="20"/>
        </w:rPr>
      </w:pPr>
      <w:r>
        <w:rPr>
          <w:rFonts w:ascii="宋体" w:hAnsi="宋体" w:hint="eastAsia"/>
          <w:sz w:val="20"/>
          <w:szCs w:val="20"/>
        </w:rPr>
        <w:t>第6单元 数据文件</w:t>
      </w:r>
    </w:p>
    <w:p w14:paraId="3ED2E275" w14:textId="77777777" w:rsidR="000B0C7D" w:rsidRDefault="000B0C7D" w:rsidP="000B0C7D">
      <w:pPr>
        <w:spacing w:line="288" w:lineRule="auto"/>
        <w:ind w:firstLineChars="200" w:firstLine="400"/>
        <w:rPr>
          <w:color w:val="000000"/>
          <w:sz w:val="20"/>
          <w:szCs w:val="20"/>
        </w:rPr>
      </w:pPr>
      <w:r>
        <w:rPr>
          <w:rFonts w:hint="eastAsia"/>
          <w:color w:val="000000"/>
          <w:sz w:val="20"/>
          <w:szCs w:val="20"/>
        </w:rPr>
        <w:t>描述文件的基本概念。</w:t>
      </w:r>
    </w:p>
    <w:p w14:paraId="3B4673A7" w14:textId="77777777" w:rsidR="000B0C7D" w:rsidRDefault="000B0C7D" w:rsidP="000B0C7D">
      <w:pPr>
        <w:spacing w:line="288" w:lineRule="auto"/>
        <w:ind w:firstLineChars="200" w:firstLine="400"/>
        <w:rPr>
          <w:color w:val="000000"/>
          <w:sz w:val="20"/>
          <w:szCs w:val="20"/>
        </w:rPr>
      </w:pPr>
      <w:r>
        <w:rPr>
          <w:rFonts w:hint="eastAsia"/>
          <w:color w:val="000000"/>
          <w:sz w:val="20"/>
          <w:szCs w:val="20"/>
        </w:rPr>
        <w:t>学会运用文件指针和处理文件的</w:t>
      </w:r>
      <w:proofErr w:type="gramStart"/>
      <w:r>
        <w:rPr>
          <w:rFonts w:hint="eastAsia"/>
          <w:color w:val="000000"/>
          <w:sz w:val="20"/>
          <w:szCs w:val="20"/>
        </w:rPr>
        <w:t>常用库</w:t>
      </w:r>
      <w:proofErr w:type="gramEnd"/>
      <w:r>
        <w:rPr>
          <w:rFonts w:hint="eastAsia"/>
          <w:color w:val="000000"/>
          <w:sz w:val="20"/>
          <w:szCs w:val="20"/>
        </w:rPr>
        <w:t>函数：</w:t>
      </w:r>
      <w:proofErr w:type="spellStart"/>
      <w:r>
        <w:rPr>
          <w:color w:val="000000"/>
          <w:sz w:val="20"/>
          <w:szCs w:val="20"/>
        </w:rPr>
        <w:t>fopen</w:t>
      </w:r>
      <w:proofErr w:type="spellEnd"/>
      <w:r>
        <w:rPr>
          <w:rFonts w:hint="eastAsia"/>
          <w:color w:val="000000"/>
          <w:sz w:val="20"/>
          <w:szCs w:val="20"/>
        </w:rPr>
        <w:t>、</w:t>
      </w:r>
      <w:proofErr w:type="spellStart"/>
      <w:r>
        <w:rPr>
          <w:color w:val="000000"/>
          <w:sz w:val="20"/>
          <w:szCs w:val="20"/>
        </w:rPr>
        <w:t>fclose</w:t>
      </w:r>
      <w:proofErr w:type="spellEnd"/>
      <w:r>
        <w:rPr>
          <w:rFonts w:hint="eastAsia"/>
          <w:color w:val="000000"/>
          <w:sz w:val="20"/>
          <w:szCs w:val="20"/>
        </w:rPr>
        <w:t>、</w:t>
      </w:r>
      <w:proofErr w:type="spellStart"/>
      <w:r>
        <w:rPr>
          <w:color w:val="000000"/>
          <w:sz w:val="20"/>
          <w:szCs w:val="20"/>
        </w:rPr>
        <w:t>feof</w:t>
      </w:r>
      <w:proofErr w:type="spellEnd"/>
      <w:r>
        <w:rPr>
          <w:rFonts w:hint="eastAsia"/>
          <w:color w:val="000000"/>
          <w:sz w:val="20"/>
          <w:szCs w:val="20"/>
        </w:rPr>
        <w:t>、</w:t>
      </w:r>
      <w:proofErr w:type="spellStart"/>
      <w:r>
        <w:rPr>
          <w:color w:val="000000"/>
          <w:sz w:val="20"/>
          <w:szCs w:val="20"/>
        </w:rPr>
        <w:t>fputs</w:t>
      </w:r>
      <w:proofErr w:type="spellEnd"/>
      <w:r>
        <w:rPr>
          <w:rFonts w:hint="eastAsia"/>
          <w:color w:val="000000"/>
          <w:sz w:val="20"/>
          <w:szCs w:val="20"/>
        </w:rPr>
        <w:t>、</w:t>
      </w:r>
      <w:proofErr w:type="spellStart"/>
      <w:r>
        <w:rPr>
          <w:color w:val="000000"/>
          <w:sz w:val="20"/>
          <w:szCs w:val="20"/>
        </w:rPr>
        <w:t>fgets</w:t>
      </w:r>
      <w:proofErr w:type="spellEnd"/>
      <w:r>
        <w:rPr>
          <w:rFonts w:hint="eastAsia"/>
          <w:color w:val="000000"/>
          <w:sz w:val="20"/>
          <w:szCs w:val="20"/>
        </w:rPr>
        <w:t>、</w:t>
      </w:r>
      <w:proofErr w:type="spellStart"/>
      <w:r>
        <w:rPr>
          <w:color w:val="000000"/>
          <w:sz w:val="20"/>
          <w:szCs w:val="20"/>
        </w:rPr>
        <w:t>fprintf</w:t>
      </w:r>
      <w:proofErr w:type="spellEnd"/>
      <w:r>
        <w:rPr>
          <w:rFonts w:hint="eastAsia"/>
          <w:color w:val="000000"/>
          <w:sz w:val="20"/>
          <w:szCs w:val="20"/>
        </w:rPr>
        <w:t>、</w:t>
      </w:r>
      <w:proofErr w:type="spellStart"/>
      <w:r>
        <w:rPr>
          <w:color w:val="000000"/>
          <w:sz w:val="20"/>
          <w:szCs w:val="20"/>
        </w:rPr>
        <w:t>fscanf</w:t>
      </w:r>
      <w:proofErr w:type="spellEnd"/>
      <w:r>
        <w:rPr>
          <w:rFonts w:hint="eastAsia"/>
          <w:color w:val="000000"/>
          <w:sz w:val="20"/>
          <w:szCs w:val="20"/>
        </w:rPr>
        <w:t>等的使用方式和规则，达到运用程序控制输入</w:t>
      </w:r>
      <w:r>
        <w:rPr>
          <w:color w:val="000000"/>
          <w:sz w:val="20"/>
          <w:szCs w:val="20"/>
        </w:rPr>
        <w:t>/</w:t>
      </w:r>
      <w:r>
        <w:rPr>
          <w:rFonts w:hint="eastAsia"/>
          <w:color w:val="000000"/>
          <w:sz w:val="20"/>
          <w:szCs w:val="20"/>
        </w:rPr>
        <w:t>输出数据文件的能力。</w:t>
      </w:r>
    </w:p>
    <w:p w14:paraId="18CF9CA5" w14:textId="77777777" w:rsidR="000B0C7D" w:rsidRDefault="000B0C7D" w:rsidP="000B0C7D">
      <w:pPr>
        <w:spacing w:line="288" w:lineRule="auto"/>
        <w:ind w:firstLineChars="200" w:firstLine="400"/>
        <w:rPr>
          <w:color w:val="000000"/>
          <w:sz w:val="20"/>
          <w:szCs w:val="20"/>
        </w:rPr>
      </w:pPr>
      <w:r>
        <w:rPr>
          <w:rFonts w:hint="eastAsia"/>
          <w:color w:val="000000"/>
          <w:sz w:val="20"/>
          <w:szCs w:val="20"/>
        </w:rPr>
        <w:t>本讲重点是要注意文件与变量在数据存储方面的区别和用途；文件处理的基本模式：打开，</w:t>
      </w:r>
      <w:r>
        <w:rPr>
          <w:rFonts w:hint="eastAsia"/>
          <w:color w:val="000000"/>
          <w:sz w:val="20"/>
          <w:szCs w:val="20"/>
        </w:rPr>
        <w:lastRenderedPageBreak/>
        <w:t>各种读、写等处理，关闭等。</w:t>
      </w:r>
    </w:p>
    <w:p w14:paraId="6FB92AA6" w14:textId="77777777" w:rsidR="000B0C7D" w:rsidRDefault="000B0C7D" w:rsidP="000B0C7D">
      <w:pPr>
        <w:spacing w:line="288" w:lineRule="auto"/>
        <w:ind w:firstLineChars="200" w:firstLine="400"/>
        <w:rPr>
          <w:rFonts w:ascii="宋体" w:hAnsi="宋体"/>
          <w:color w:val="000000"/>
          <w:sz w:val="20"/>
          <w:szCs w:val="20"/>
        </w:rPr>
      </w:pPr>
      <w:r>
        <w:rPr>
          <w:rFonts w:ascii="宋体" w:hAnsi="宋体" w:hint="eastAsia"/>
          <w:color w:val="000000"/>
          <w:sz w:val="20"/>
          <w:szCs w:val="20"/>
        </w:rPr>
        <w:t>本单元的理论课时数4学时，实践课时数2学时</w:t>
      </w:r>
    </w:p>
    <w:p w14:paraId="2DA611CD" w14:textId="77777777" w:rsidR="000B0C7D" w:rsidRDefault="000B0C7D" w:rsidP="000B0C7D">
      <w:pPr>
        <w:pStyle w:val="aa"/>
        <w:spacing w:before="100" w:beforeAutospacing="1" w:after="0"/>
        <w:jc w:val="left"/>
        <w:rPr>
          <w:rFonts w:ascii="宋体"/>
          <w:sz w:val="20"/>
          <w:szCs w:val="20"/>
        </w:rPr>
      </w:pPr>
      <w:r>
        <w:rPr>
          <w:rFonts w:ascii="宋体" w:hAnsi="宋体" w:hint="eastAsia"/>
          <w:sz w:val="20"/>
          <w:szCs w:val="20"/>
        </w:rPr>
        <w:t>第7单元 模块化的C程序结构——函数</w:t>
      </w:r>
    </w:p>
    <w:p w14:paraId="5705A3BD" w14:textId="77777777" w:rsidR="000B0C7D" w:rsidRDefault="000B0C7D" w:rsidP="000B0C7D">
      <w:pPr>
        <w:spacing w:line="288" w:lineRule="auto"/>
        <w:ind w:firstLineChars="200" w:firstLine="400"/>
        <w:rPr>
          <w:color w:val="000000"/>
          <w:sz w:val="20"/>
          <w:szCs w:val="20"/>
        </w:rPr>
      </w:pPr>
      <w:r>
        <w:rPr>
          <w:rFonts w:ascii="宋体" w:hAnsi="宋体" w:hint="eastAsia"/>
          <w:color w:val="000000"/>
          <w:sz w:val="20"/>
          <w:szCs w:val="20"/>
        </w:rPr>
        <w:t>讨论</w:t>
      </w:r>
      <w:r>
        <w:rPr>
          <w:rFonts w:hint="eastAsia"/>
          <w:color w:val="000000"/>
          <w:sz w:val="20"/>
          <w:szCs w:val="20"/>
        </w:rPr>
        <w:t>自顶向下，逐步细化的模块化设计思想划分子模块，知道模块化程序设计方法。</w:t>
      </w:r>
    </w:p>
    <w:p w14:paraId="0E676154" w14:textId="77777777" w:rsidR="000B0C7D" w:rsidRDefault="000B0C7D" w:rsidP="000B0C7D">
      <w:pPr>
        <w:spacing w:line="288" w:lineRule="auto"/>
        <w:ind w:firstLineChars="200" w:firstLine="400"/>
        <w:rPr>
          <w:rFonts w:ascii="宋体" w:hAnsi="Arial"/>
          <w:color w:val="000000"/>
          <w:szCs w:val="21"/>
        </w:rPr>
      </w:pPr>
      <w:r>
        <w:rPr>
          <w:rFonts w:hint="eastAsia"/>
          <w:color w:val="000000"/>
          <w:sz w:val="20"/>
          <w:szCs w:val="20"/>
        </w:rPr>
        <w:t>熟练运用函数的定义、函数的调用。</w:t>
      </w:r>
    </w:p>
    <w:p w14:paraId="2F0D9AEC" w14:textId="77777777" w:rsidR="000B0C7D" w:rsidRDefault="000B0C7D" w:rsidP="000B0C7D">
      <w:pPr>
        <w:spacing w:line="288" w:lineRule="auto"/>
        <w:ind w:firstLineChars="200" w:firstLine="400"/>
        <w:rPr>
          <w:color w:val="000000"/>
          <w:sz w:val="20"/>
          <w:szCs w:val="20"/>
        </w:rPr>
      </w:pPr>
      <w:r>
        <w:rPr>
          <w:rFonts w:ascii="宋体" w:hAnsi="宋体" w:hint="eastAsia"/>
          <w:color w:val="000000"/>
          <w:sz w:val="20"/>
          <w:szCs w:val="20"/>
        </w:rPr>
        <w:t>掌握</w:t>
      </w:r>
      <w:r>
        <w:rPr>
          <w:rFonts w:hint="eastAsia"/>
          <w:color w:val="000000"/>
          <w:sz w:val="20"/>
          <w:szCs w:val="20"/>
        </w:rPr>
        <w:t>函数调用时的数据传送机制，实参与形参的区别，函数的原型说明，预处理命令等。</w:t>
      </w:r>
    </w:p>
    <w:p w14:paraId="37FD2D8C" w14:textId="77777777" w:rsidR="000B0C7D" w:rsidRDefault="000B0C7D" w:rsidP="000B0C7D">
      <w:pPr>
        <w:spacing w:line="288" w:lineRule="auto"/>
        <w:ind w:firstLineChars="200" w:firstLine="400"/>
        <w:rPr>
          <w:color w:val="000000"/>
          <w:sz w:val="20"/>
          <w:szCs w:val="20"/>
        </w:rPr>
      </w:pPr>
      <w:r>
        <w:rPr>
          <w:rFonts w:hint="eastAsia"/>
          <w:color w:val="000000"/>
          <w:sz w:val="20"/>
          <w:szCs w:val="20"/>
        </w:rPr>
        <w:t>在运用函数定义和函数调用形式的基础上，</w:t>
      </w:r>
      <w:r>
        <w:rPr>
          <w:rFonts w:ascii="宋体" w:hAnsi="宋体" w:hint="eastAsia"/>
          <w:color w:val="000000"/>
          <w:sz w:val="20"/>
          <w:szCs w:val="20"/>
        </w:rPr>
        <w:t>讨论</w:t>
      </w:r>
      <w:r>
        <w:rPr>
          <w:rFonts w:hint="eastAsia"/>
          <w:color w:val="000000"/>
          <w:sz w:val="20"/>
          <w:szCs w:val="20"/>
        </w:rPr>
        <w:t>函数调用的实现过程，特别强调函数头的设计要领。</w:t>
      </w:r>
    </w:p>
    <w:p w14:paraId="06C91739" w14:textId="77777777" w:rsidR="000B0C7D" w:rsidRDefault="000B0C7D" w:rsidP="000B0C7D">
      <w:pPr>
        <w:spacing w:line="288" w:lineRule="auto"/>
        <w:ind w:firstLineChars="200" w:firstLine="400"/>
        <w:rPr>
          <w:rFonts w:ascii="宋体" w:hAnsi="宋体"/>
          <w:color w:val="000000"/>
          <w:sz w:val="20"/>
          <w:szCs w:val="20"/>
        </w:rPr>
      </w:pPr>
      <w:r>
        <w:rPr>
          <w:rFonts w:ascii="宋体" w:hAnsi="宋体" w:hint="eastAsia"/>
          <w:color w:val="000000"/>
          <w:sz w:val="20"/>
          <w:szCs w:val="20"/>
        </w:rPr>
        <w:t>本讲重点是函数定义、函数说明和函数调用的三种格式和用途；并能运用return语句将被</w:t>
      </w:r>
      <w:proofErr w:type="gramStart"/>
      <w:r>
        <w:rPr>
          <w:rFonts w:ascii="宋体" w:hAnsi="宋体" w:hint="eastAsia"/>
          <w:color w:val="000000"/>
          <w:sz w:val="20"/>
          <w:szCs w:val="20"/>
        </w:rPr>
        <w:t>调函数</w:t>
      </w:r>
      <w:proofErr w:type="gramEnd"/>
      <w:r>
        <w:rPr>
          <w:rFonts w:ascii="宋体" w:hAnsi="宋体" w:hint="eastAsia"/>
          <w:color w:val="000000"/>
          <w:sz w:val="20"/>
          <w:szCs w:val="20"/>
        </w:rPr>
        <w:t>的处理结果返回主调函数。学会运用模块化设计方法设计程序解决具体问题。</w:t>
      </w:r>
    </w:p>
    <w:p w14:paraId="6B8CA47F" w14:textId="77777777" w:rsidR="000B0C7D" w:rsidRDefault="000B0C7D" w:rsidP="000B0C7D">
      <w:pPr>
        <w:snapToGrid w:val="0"/>
        <w:spacing w:line="288" w:lineRule="auto"/>
        <w:ind w:firstLineChars="200" w:firstLine="400"/>
        <w:rPr>
          <w:rFonts w:ascii="宋体"/>
          <w:color w:val="000000"/>
          <w:sz w:val="20"/>
          <w:szCs w:val="20"/>
        </w:rPr>
      </w:pPr>
      <w:r>
        <w:rPr>
          <w:rFonts w:ascii="宋体" w:hAnsi="宋体" w:hint="eastAsia"/>
          <w:color w:val="000000"/>
          <w:sz w:val="20"/>
          <w:szCs w:val="20"/>
        </w:rPr>
        <w:t>本单元的理论课时数4学时，实践课时数2学时。</w:t>
      </w:r>
    </w:p>
    <w:p w14:paraId="0D8F7E39" w14:textId="77777777" w:rsidR="000B0C7D" w:rsidRDefault="000B0C7D" w:rsidP="000B0C7D">
      <w:pPr>
        <w:pStyle w:val="aa"/>
        <w:spacing w:before="100" w:beforeAutospacing="1" w:after="0"/>
        <w:jc w:val="left"/>
        <w:rPr>
          <w:rFonts w:ascii="宋体"/>
          <w:sz w:val="20"/>
          <w:szCs w:val="20"/>
        </w:rPr>
      </w:pPr>
      <w:r>
        <w:rPr>
          <w:rFonts w:ascii="宋体" w:hAnsi="宋体" w:hint="eastAsia"/>
          <w:sz w:val="20"/>
          <w:szCs w:val="20"/>
        </w:rPr>
        <w:t>第8单元 指针初步</w:t>
      </w:r>
    </w:p>
    <w:p w14:paraId="54E9FB57" w14:textId="77777777" w:rsidR="000B0C7D" w:rsidRDefault="000B0C7D" w:rsidP="000B0C7D">
      <w:pPr>
        <w:spacing w:line="288" w:lineRule="auto"/>
        <w:ind w:firstLineChars="200" w:firstLine="400"/>
        <w:rPr>
          <w:color w:val="000000"/>
          <w:sz w:val="20"/>
          <w:szCs w:val="20"/>
        </w:rPr>
      </w:pPr>
      <w:r>
        <w:rPr>
          <w:rFonts w:hint="eastAsia"/>
          <w:color w:val="000000"/>
          <w:sz w:val="20"/>
          <w:szCs w:val="20"/>
        </w:rPr>
        <w:t>辨别变量的存储类型、作用域、存储区分配。</w:t>
      </w:r>
    </w:p>
    <w:p w14:paraId="2F5C2002" w14:textId="77777777" w:rsidR="000B0C7D" w:rsidRDefault="000B0C7D" w:rsidP="000B0C7D">
      <w:pPr>
        <w:spacing w:line="288" w:lineRule="auto"/>
        <w:ind w:firstLineChars="200" w:firstLine="400"/>
        <w:rPr>
          <w:color w:val="000000"/>
          <w:sz w:val="20"/>
          <w:szCs w:val="20"/>
        </w:rPr>
      </w:pPr>
      <w:r>
        <w:rPr>
          <w:rFonts w:hint="eastAsia"/>
          <w:color w:val="000000"/>
          <w:sz w:val="20"/>
          <w:szCs w:val="20"/>
        </w:rPr>
        <w:t>解释变量地址概念；解释指针的基本概念、定义、赋值及使用方式。</w:t>
      </w:r>
    </w:p>
    <w:p w14:paraId="7C44B9AD" w14:textId="77777777" w:rsidR="000B0C7D" w:rsidRDefault="000B0C7D" w:rsidP="000B0C7D">
      <w:pPr>
        <w:spacing w:line="288" w:lineRule="auto"/>
        <w:ind w:firstLineChars="200" w:firstLine="400"/>
        <w:rPr>
          <w:color w:val="000000"/>
          <w:sz w:val="20"/>
          <w:szCs w:val="20"/>
        </w:rPr>
      </w:pPr>
      <w:r>
        <w:rPr>
          <w:rFonts w:hint="eastAsia"/>
          <w:color w:val="000000"/>
          <w:sz w:val="20"/>
          <w:szCs w:val="20"/>
        </w:rPr>
        <w:t>掌握运用指针变量的定义、赋值及引用，解决被</w:t>
      </w:r>
      <w:proofErr w:type="gramStart"/>
      <w:r>
        <w:rPr>
          <w:rFonts w:hint="eastAsia"/>
          <w:color w:val="000000"/>
          <w:sz w:val="20"/>
          <w:szCs w:val="20"/>
        </w:rPr>
        <w:t>调函数向</w:t>
      </w:r>
      <w:proofErr w:type="gramEnd"/>
      <w:r>
        <w:rPr>
          <w:rFonts w:hint="eastAsia"/>
          <w:color w:val="000000"/>
          <w:sz w:val="20"/>
          <w:szCs w:val="20"/>
        </w:rPr>
        <w:t>主调函数传递多值问题。</w:t>
      </w:r>
    </w:p>
    <w:p w14:paraId="73941097" w14:textId="77777777" w:rsidR="000B0C7D" w:rsidRDefault="000B0C7D" w:rsidP="000B0C7D">
      <w:pPr>
        <w:spacing w:line="288" w:lineRule="auto"/>
        <w:ind w:firstLineChars="200" w:firstLine="400"/>
        <w:rPr>
          <w:color w:val="000000"/>
          <w:sz w:val="20"/>
          <w:szCs w:val="20"/>
        </w:rPr>
      </w:pPr>
      <w:r>
        <w:rPr>
          <w:rFonts w:hint="eastAsia"/>
          <w:color w:val="000000"/>
          <w:sz w:val="20"/>
          <w:szCs w:val="20"/>
        </w:rPr>
        <w:t>阐释函数的形参是指针的意义，函数的返回值可以是指针类型。</w:t>
      </w:r>
    </w:p>
    <w:p w14:paraId="124D5CAE" w14:textId="77777777" w:rsidR="000B0C7D" w:rsidRDefault="000B0C7D" w:rsidP="000B0C7D">
      <w:pPr>
        <w:spacing w:line="288" w:lineRule="auto"/>
        <w:ind w:firstLineChars="200" w:firstLine="400"/>
        <w:rPr>
          <w:color w:val="000000"/>
          <w:sz w:val="20"/>
          <w:szCs w:val="20"/>
        </w:rPr>
      </w:pPr>
      <w:r>
        <w:rPr>
          <w:rFonts w:hint="eastAsia"/>
          <w:color w:val="000000"/>
          <w:sz w:val="20"/>
          <w:szCs w:val="20"/>
        </w:rPr>
        <w:t>本讲重点是注意变量和变量地址之间的区别，注意指针变量的用途，以及指针基本类型的意义；通过实例讲解函数通过指针类型的参数向外传递计算结果。</w:t>
      </w:r>
    </w:p>
    <w:p w14:paraId="3CE94160" w14:textId="77777777" w:rsidR="000B0C7D" w:rsidRDefault="000B0C7D" w:rsidP="000B0C7D">
      <w:pPr>
        <w:snapToGrid w:val="0"/>
        <w:spacing w:line="288" w:lineRule="auto"/>
        <w:ind w:firstLineChars="200" w:firstLine="400"/>
        <w:rPr>
          <w:color w:val="000000"/>
          <w:sz w:val="20"/>
          <w:szCs w:val="20"/>
        </w:rPr>
      </w:pPr>
      <w:r>
        <w:rPr>
          <w:rFonts w:ascii="宋体" w:hAnsi="宋体" w:hint="eastAsia"/>
          <w:color w:val="000000"/>
          <w:sz w:val="20"/>
          <w:szCs w:val="20"/>
        </w:rPr>
        <w:t>本单元的理论课时数4学时，实践课时数2学时。</w:t>
      </w:r>
    </w:p>
    <w:p w14:paraId="5B7DC243" w14:textId="77777777" w:rsidR="000B0C7D" w:rsidRDefault="000B0C7D" w:rsidP="000B0C7D">
      <w:pPr>
        <w:spacing w:line="288" w:lineRule="auto"/>
        <w:ind w:firstLineChars="200" w:firstLine="400"/>
        <w:rPr>
          <w:rFonts w:ascii="宋体"/>
          <w:sz w:val="20"/>
          <w:szCs w:val="20"/>
        </w:rPr>
      </w:pPr>
    </w:p>
    <w:p w14:paraId="02925BA3" w14:textId="77777777" w:rsidR="000B0C7D" w:rsidRDefault="000B0C7D" w:rsidP="000B0C7D">
      <w:pPr>
        <w:pStyle w:val="a8"/>
        <w:spacing w:before="100" w:beforeAutospacing="1" w:after="100" w:afterAutospacing="1" w:line="360" w:lineRule="auto"/>
        <w:rPr>
          <w:kern w:val="0"/>
          <w:sz w:val="21"/>
          <w:szCs w:val="21"/>
        </w:rPr>
      </w:pPr>
      <w:r>
        <w:rPr>
          <w:rFonts w:hint="eastAsia"/>
          <w:kern w:val="0"/>
          <w:sz w:val="21"/>
          <w:szCs w:val="21"/>
        </w:rPr>
        <w:t>模块</w:t>
      </w:r>
      <w:r>
        <w:rPr>
          <w:kern w:val="0"/>
          <w:sz w:val="21"/>
          <w:szCs w:val="21"/>
        </w:rPr>
        <w:t xml:space="preserve">2 </w:t>
      </w:r>
      <w:r>
        <w:rPr>
          <w:rFonts w:hint="eastAsia"/>
          <w:kern w:val="0"/>
          <w:sz w:val="21"/>
          <w:szCs w:val="21"/>
        </w:rPr>
        <w:t>复合数据</w:t>
      </w:r>
    </w:p>
    <w:p w14:paraId="43D220C8" w14:textId="77777777" w:rsidR="000B0C7D" w:rsidRDefault="000B0C7D" w:rsidP="000B0C7D">
      <w:pPr>
        <w:pStyle w:val="aa"/>
        <w:spacing w:before="100" w:beforeAutospacing="1" w:after="0"/>
        <w:jc w:val="left"/>
        <w:rPr>
          <w:rFonts w:ascii="宋体"/>
          <w:sz w:val="20"/>
          <w:szCs w:val="20"/>
        </w:rPr>
      </w:pPr>
      <w:r>
        <w:rPr>
          <w:rFonts w:ascii="宋体" w:hAnsi="宋体" w:hint="eastAsia"/>
          <w:sz w:val="20"/>
          <w:szCs w:val="20"/>
        </w:rPr>
        <w:t>第1单元 数值数组</w:t>
      </w:r>
    </w:p>
    <w:p w14:paraId="6F4064B5" w14:textId="77777777" w:rsidR="000B0C7D" w:rsidRDefault="000B0C7D" w:rsidP="000B0C7D">
      <w:pPr>
        <w:spacing w:line="288" w:lineRule="auto"/>
        <w:ind w:firstLineChars="200" w:firstLine="400"/>
        <w:rPr>
          <w:color w:val="000000"/>
          <w:sz w:val="20"/>
          <w:szCs w:val="20"/>
        </w:rPr>
      </w:pPr>
      <w:r>
        <w:rPr>
          <w:rFonts w:hint="eastAsia"/>
          <w:bCs/>
          <w:sz w:val="20"/>
          <w:szCs w:val="20"/>
        </w:rPr>
        <w:t>知道数组的逻辑结构及存储结构、</w:t>
      </w:r>
      <w:proofErr w:type="gramStart"/>
      <w:r>
        <w:rPr>
          <w:rFonts w:hint="eastAsia"/>
          <w:bCs/>
          <w:sz w:val="20"/>
          <w:szCs w:val="20"/>
        </w:rPr>
        <w:t>数值型</w:t>
      </w:r>
      <w:r>
        <w:rPr>
          <w:rFonts w:hint="eastAsia"/>
          <w:color w:val="000000"/>
          <w:sz w:val="20"/>
          <w:szCs w:val="20"/>
        </w:rPr>
        <w:t>一维数</w:t>
      </w:r>
      <w:proofErr w:type="gramEnd"/>
      <w:r>
        <w:rPr>
          <w:rFonts w:hint="eastAsia"/>
          <w:color w:val="000000"/>
          <w:sz w:val="20"/>
          <w:szCs w:val="20"/>
        </w:rPr>
        <w:t>组的定义</w:t>
      </w:r>
      <w:r>
        <w:rPr>
          <w:rFonts w:hint="eastAsia"/>
          <w:bCs/>
          <w:sz w:val="20"/>
          <w:szCs w:val="20"/>
        </w:rPr>
        <w:t>及使用</w:t>
      </w:r>
      <w:r>
        <w:rPr>
          <w:rFonts w:hint="eastAsia"/>
          <w:color w:val="000000"/>
          <w:sz w:val="20"/>
          <w:szCs w:val="20"/>
        </w:rPr>
        <w:t>。</w:t>
      </w:r>
    </w:p>
    <w:p w14:paraId="1464729C" w14:textId="77777777" w:rsidR="000B0C7D" w:rsidRDefault="000B0C7D" w:rsidP="000B0C7D">
      <w:pPr>
        <w:spacing w:line="288" w:lineRule="auto"/>
        <w:ind w:firstLineChars="200" w:firstLine="400"/>
        <w:rPr>
          <w:bCs/>
          <w:sz w:val="20"/>
          <w:szCs w:val="20"/>
        </w:rPr>
      </w:pPr>
      <w:r>
        <w:rPr>
          <w:rFonts w:hint="eastAsia"/>
          <w:color w:val="000000"/>
          <w:sz w:val="20"/>
          <w:szCs w:val="20"/>
        </w:rPr>
        <w:t>讨论</w:t>
      </w:r>
      <w:proofErr w:type="gramStart"/>
      <w:r>
        <w:rPr>
          <w:rFonts w:hint="eastAsia"/>
          <w:color w:val="000000"/>
          <w:sz w:val="20"/>
          <w:szCs w:val="20"/>
        </w:rPr>
        <w:t>数值型一维数</w:t>
      </w:r>
      <w:proofErr w:type="gramEnd"/>
      <w:r>
        <w:rPr>
          <w:rFonts w:hint="eastAsia"/>
          <w:color w:val="000000"/>
          <w:sz w:val="20"/>
          <w:szCs w:val="20"/>
        </w:rPr>
        <w:t>组的</w:t>
      </w:r>
      <w:r>
        <w:rPr>
          <w:rFonts w:hint="eastAsia"/>
          <w:bCs/>
          <w:sz w:val="20"/>
          <w:szCs w:val="20"/>
        </w:rPr>
        <w:t>一般操作（输入，输出，访问数组元素）、使用指针访问数组元素、数组在函数之间传递的方式</w:t>
      </w:r>
      <w:r>
        <w:rPr>
          <w:rFonts w:hint="eastAsia"/>
          <w:color w:val="000000"/>
          <w:sz w:val="20"/>
          <w:szCs w:val="20"/>
        </w:rPr>
        <w:t>。</w:t>
      </w:r>
    </w:p>
    <w:p w14:paraId="6C8D9213" w14:textId="77777777" w:rsidR="000B0C7D" w:rsidRDefault="000B0C7D" w:rsidP="000B0C7D">
      <w:pPr>
        <w:spacing w:line="288" w:lineRule="auto"/>
        <w:ind w:firstLineChars="200" w:firstLine="400"/>
        <w:rPr>
          <w:color w:val="000000"/>
          <w:sz w:val="20"/>
          <w:szCs w:val="20"/>
        </w:rPr>
      </w:pPr>
      <w:r>
        <w:rPr>
          <w:rFonts w:hint="eastAsia"/>
          <w:color w:val="000000"/>
          <w:sz w:val="20"/>
          <w:szCs w:val="20"/>
        </w:rPr>
        <w:t>能运用数组的典型处理解决具体问题</w:t>
      </w:r>
      <w:proofErr w:type="gramStart"/>
      <w:r>
        <w:rPr>
          <w:rFonts w:hint="eastAsia"/>
          <w:color w:val="000000"/>
          <w:sz w:val="20"/>
          <w:szCs w:val="20"/>
        </w:rPr>
        <w:t>题</w:t>
      </w:r>
      <w:proofErr w:type="gramEnd"/>
      <w:r>
        <w:rPr>
          <w:rFonts w:hint="eastAsia"/>
          <w:color w:val="000000"/>
          <w:sz w:val="20"/>
          <w:szCs w:val="20"/>
        </w:rPr>
        <w:t>。如：求数组的最大（小）值、均值，顺序查找，对分查找，选择交换排序，冒泡排序等。</w:t>
      </w:r>
    </w:p>
    <w:p w14:paraId="0E29E714" w14:textId="77777777" w:rsidR="000B0C7D" w:rsidRDefault="000B0C7D" w:rsidP="000B0C7D">
      <w:pPr>
        <w:spacing w:line="288" w:lineRule="auto"/>
        <w:ind w:firstLineChars="200" w:firstLine="400"/>
        <w:rPr>
          <w:color w:val="000000"/>
          <w:sz w:val="20"/>
          <w:szCs w:val="20"/>
        </w:rPr>
      </w:pPr>
      <w:r>
        <w:rPr>
          <w:rFonts w:hint="eastAsia"/>
          <w:color w:val="000000"/>
          <w:sz w:val="20"/>
          <w:szCs w:val="20"/>
        </w:rPr>
        <w:t>本讲重点是强调数组在程序设计中的广泛用途、数组变量定义的整体性和处理的个别性；运用循环控制语句，按不同的模式处理数组中的数据，重视下标表达式的构造与循环控制变量的结合。</w:t>
      </w:r>
    </w:p>
    <w:p w14:paraId="7892AD9F" w14:textId="77777777" w:rsidR="000B0C7D" w:rsidRDefault="000B0C7D" w:rsidP="000B0C7D">
      <w:pPr>
        <w:spacing w:line="288" w:lineRule="auto"/>
        <w:ind w:firstLineChars="200" w:firstLine="400"/>
        <w:rPr>
          <w:rFonts w:ascii="宋体"/>
          <w:sz w:val="20"/>
          <w:szCs w:val="20"/>
        </w:rPr>
      </w:pPr>
      <w:r>
        <w:rPr>
          <w:rFonts w:ascii="宋体" w:hAnsi="宋体" w:hint="eastAsia"/>
          <w:color w:val="000000"/>
          <w:sz w:val="20"/>
          <w:szCs w:val="20"/>
        </w:rPr>
        <w:t>本单元的理论课时数6学时，实践课时数2学时</w:t>
      </w:r>
    </w:p>
    <w:p w14:paraId="2E1BB848" w14:textId="77777777" w:rsidR="000B0C7D" w:rsidRDefault="000B0C7D" w:rsidP="000B0C7D">
      <w:pPr>
        <w:pStyle w:val="aa"/>
        <w:spacing w:before="100" w:beforeAutospacing="1" w:after="0"/>
        <w:jc w:val="left"/>
        <w:rPr>
          <w:rFonts w:ascii="宋体"/>
          <w:sz w:val="20"/>
          <w:szCs w:val="20"/>
        </w:rPr>
      </w:pPr>
      <w:r>
        <w:rPr>
          <w:rFonts w:ascii="宋体" w:hAnsi="宋体" w:hint="eastAsia"/>
          <w:sz w:val="20"/>
          <w:szCs w:val="20"/>
        </w:rPr>
        <w:t>第2单元 10章 二维数组</w:t>
      </w:r>
    </w:p>
    <w:p w14:paraId="78795E05" w14:textId="77777777" w:rsidR="000B0C7D" w:rsidRDefault="000B0C7D" w:rsidP="000B0C7D">
      <w:pPr>
        <w:spacing w:line="288" w:lineRule="auto"/>
        <w:ind w:firstLineChars="200" w:firstLine="400"/>
        <w:rPr>
          <w:color w:val="000000"/>
          <w:sz w:val="20"/>
          <w:szCs w:val="20"/>
        </w:rPr>
      </w:pPr>
      <w:r>
        <w:rPr>
          <w:rFonts w:hint="eastAsia"/>
          <w:color w:val="000000"/>
          <w:sz w:val="20"/>
          <w:szCs w:val="20"/>
        </w:rPr>
        <w:t>掌握二维数组的声明、初始化及引用。知道二维数组的基本操作方法。</w:t>
      </w:r>
    </w:p>
    <w:p w14:paraId="6318EB09" w14:textId="77777777" w:rsidR="000B0C7D" w:rsidRDefault="000B0C7D" w:rsidP="000B0C7D">
      <w:pPr>
        <w:spacing w:line="288" w:lineRule="auto"/>
        <w:ind w:firstLineChars="200" w:firstLine="400"/>
        <w:rPr>
          <w:color w:val="000000"/>
          <w:sz w:val="20"/>
          <w:szCs w:val="20"/>
        </w:rPr>
      </w:pPr>
      <w:r>
        <w:rPr>
          <w:rFonts w:ascii="宋体" w:hAnsi="宋体" w:hint="eastAsia"/>
          <w:color w:val="000000"/>
          <w:sz w:val="20"/>
          <w:szCs w:val="20"/>
        </w:rPr>
        <w:lastRenderedPageBreak/>
        <w:t>讨论</w:t>
      </w:r>
      <w:r>
        <w:rPr>
          <w:rFonts w:hint="eastAsia"/>
          <w:color w:val="000000"/>
          <w:sz w:val="20"/>
          <w:szCs w:val="20"/>
        </w:rPr>
        <w:t>二维数组的典型处理，如：计算行（列）和、寻找行（列）的最大（小）值、计算上（下）三角</w:t>
      </w:r>
      <w:proofErr w:type="gramStart"/>
      <w:r>
        <w:rPr>
          <w:rFonts w:hint="eastAsia"/>
          <w:color w:val="000000"/>
          <w:sz w:val="20"/>
          <w:szCs w:val="20"/>
        </w:rPr>
        <w:t>阵数据</w:t>
      </w:r>
      <w:proofErr w:type="gramEnd"/>
      <w:r>
        <w:rPr>
          <w:rFonts w:hint="eastAsia"/>
          <w:color w:val="000000"/>
          <w:sz w:val="20"/>
          <w:szCs w:val="20"/>
        </w:rPr>
        <w:t>之和等。</w:t>
      </w:r>
    </w:p>
    <w:p w14:paraId="4DFDB6F9" w14:textId="77777777" w:rsidR="000B0C7D" w:rsidRDefault="000B0C7D" w:rsidP="000B0C7D">
      <w:pPr>
        <w:spacing w:line="288" w:lineRule="auto"/>
        <w:ind w:firstLineChars="200" w:firstLine="400"/>
        <w:rPr>
          <w:color w:val="000000"/>
          <w:sz w:val="20"/>
          <w:szCs w:val="20"/>
        </w:rPr>
      </w:pPr>
      <w:r>
        <w:rPr>
          <w:rFonts w:ascii="宋体" w:hAnsi="宋体" w:hint="eastAsia"/>
          <w:color w:val="000000"/>
          <w:sz w:val="20"/>
          <w:szCs w:val="20"/>
        </w:rPr>
        <w:t>本单元的理论课时数2学时，实践课时数0学时</w:t>
      </w:r>
    </w:p>
    <w:p w14:paraId="19614E38" w14:textId="77777777" w:rsidR="000B0C7D" w:rsidRDefault="000B0C7D" w:rsidP="000B0C7D">
      <w:pPr>
        <w:pStyle w:val="aa"/>
        <w:spacing w:before="100" w:beforeAutospacing="1" w:after="0"/>
        <w:jc w:val="left"/>
        <w:rPr>
          <w:rFonts w:ascii="宋体"/>
          <w:sz w:val="20"/>
          <w:szCs w:val="20"/>
        </w:rPr>
      </w:pPr>
      <w:r>
        <w:rPr>
          <w:rFonts w:ascii="宋体" w:hAnsi="宋体" w:hint="eastAsia"/>
          <w:sz w:val="20"/>
          <w:szCs w:val="20"/>
        </w:rPr>
        <w:t>第3单元 字符数组</w:t>
      </w:r>
    </w:p>
    <w:p w14:paraId="45027311" w14:textId="77777777" w:rsidR="000B0C7D" w:rsidRDefault="000B0C7D" w:rsidP="000B0C7D">
      <w:pPr>
        <w:spacing w:line="288" w:lineRule="auto"/>
        <w:ind w:firstLineChars="200" w:firstLine="400"/>
        <w:rPr>
          <w:color w:val="000000"/>
          <w:sz w:val="20"/>
          <w:szCs w:val="20"/>
        </w:rPr>
      </w:pPr>
      <w:r>
        <w:rPr>
          <w:rFonts w:hint="eastAsia"/>
          <w:color w:val="000000"/>
          <w:sz w:val="20"/>
          <w:szCs w:val="20"/>
        </w:rPr>
        <w:t>掌握字符数组的定义、引用和基本操作。掌握字符串的存储及输入</w:t>
      </w:r>
      <w:r>
        <w:rPr>
          <w:color w:val="000000"/>
          <w:sz w:val="20"/>
          <w:szCs w:val="20"/>
        </w:rPr>
        <w:t>/</w:t>
      </w:r>
      <w:r>
        <w:rPr>
          <w:rFonts w:hint="eastAsia"/>
          <w:color w:val="000000"/>
          <w:sz w:val="20"/>
          <w:szCs w:val="20"/>
        </w:rPr>
        <w:t>输出操作、</w:t>
      </w:r>
      <w:r>
        <w:rPr>
          <w:rFonts w:hint="eastAsia"/>
          <w:bCs/>
          <w:sz w:val="20"/>
          <w:szCs w:val="20"/>
        </w:rPr>
        <w:t>字符串在函数之间传递；</w:t>
      </w:r>
      <w:r>
        <w:rPr>
          <w:color w:val="000000"/>
          <w:sz w:val="20"/>
          <w:szCs w:val="20"/>
        </w:rPr>
        <w:t xml:space="preserve"> </w:t>
      </w:r>
    </w:p>
    <w:p w14:paraId="0A0519E9" w14:textId="77777777" w:rsidR="000B0C7D" w:rsidRDefault="000B0C7D" w:rsidP="000B0C7D">
      <w:pPr>
        <w:snapToGrid w:val="0"/>
        <w:spacing w:line="288" w:lineRule="auto"/>
        <w:ind w:firstLineChars="200" w:firstLine="400"/>
        <w:rPr>
          <w:color w:val="000000"/>
          <w:sz w:val="20"/>
          <w:szCs w:val="20"/>
        </w:rPr>
      </w:pPr>
      <w:r>
        <w:rPr>
          <w:rFonts w:hint="eastAsia"/>
          <w:bCs/>
          <w:sz w:val="20"/>
          <w:szCs w:val="20"/>
        </w:rPr>
        <w:t>本讲重点是字符数组与字符串的区别；</w:t>
      </w:r>
      <w:r>
        <w:rPr>
          <w:rFonts w:hint="eastAsia"/>
          <w:color w:val="000000"/>
          <w:sz w:val="20"/>
          <w:szCs w:val="20"/>
        </w:rPr>
        <w:t>字符串的典型处理，如</w:t>
      </w:r>
      <w:proofErr w:type="gramStart"/>
      <w:r>
        <w:rPr>
          <w:rFonts w:hint="eastAsia"/>
          <w:color w:val="000000"/>
          <w:sz w:val="20"/>
          <w:szCs w:val="20"/>
        </w:rPr>
        <w:t>求串长</w:t>
      </w:r>
      <w:proofErr w:type="gramEnd"/>
      <w:r>
        <w:rPr>
          <w:rFonts w:hint="eastAsia"/>
          <w:color w:val="000000"/>
          <w:sz w:val="20"/>
          <w:szCs w:val="20"/>
        </w:rPr>
        <w:t>，字符串复制、连接、比较、截取，字符串的模式匹配（</w:t>
      </w:r>
      <w:r>
        <w:rPr>
          <w:color w:val="000000"/>
          <w:sz w:val="20"/>
          <w:szCs w:val="20"/>
        </w:rPr>
        <w:t>BF</w:t>
      </w:r>
      <w:r>
        <w:rPr>
          <w:rFonts w:hint="eastAsia"/>
          <w:color w:val="000000"/>
          <w:sz w:val="20"/>
          <w:szCs w:val="20"/>
        </w:rPr>
        <w:t>算法）等。</w:t>
      </w:r>
    </w:p>
    <w:p w14:paraId="00BFC51B" w14:textId="77777777" w:rsidR="000B0C7D" w:rsidRDefault="000B0C7D" w:rsidP="000B0C7D">
      <w:pPr>
        <w:spacing w:line="288" w:lineRule="auto"/>
        <w:ind w:firstLineChars="200" w:firstLine="400"/>
        <w:rPr>
          <w:color w:val="000000"/>
          <w:sz w:val="20"/>
          <w:szCs w:val="20"/>
        </w:rPr>
      </w:pPr>
      <w:r>
        <w:rPr>
          <w:rFonts w:ascii="宋体" w:hAnsi="宋体" w:hint="eastAsia"/>
          <w:color w:val="000000"/>
          <w:sz w:val="20"/>
          <w:szCs w:val="20"/>
        </w:rPr>
        <w:t>本单元的理论课时数6学时，实践课时数2学时</w:t>
      </w:r>
    </w:p>
    <w:p w14:paraId="57F95EE5" w14:textId="77777777" w:rsidR="000B0C7D" w:rsidRDefault="000B0C7D" w:rsidP="000B0C7D">
      <w:pPr>
        <w:pStyle w:val="aa"/>
        <w:spacing w:before="100" w:beforeAutospacing="1" w:after="0"/>
        <w:jc w:val="left"/>
        <w:rPr>
          <w:rFonts w:ascii="宋体"/>
          <w:sz w:val="20"/>
          <w:szCs w:val="20"/>
        </w:rPr>
      </w:pPr>
      <w:r>
        <w:rPr>
          <w:rFonts w:ascii="宋体" w:hAnsi="宋体" w:hint="eastAsia"/>
          <w:sz w:val="20"/>
          <w:szCs w:val="20"/>
        </w:rPr>
        <w:t>第4单元 结构类型</w:t>
      </w:r>
    </w:p>
    <w:p w14:paraId="14BA58FA" w14:textId="77777777" w:rsidR="000B0C7D" w:rsidRDefault="000B0C7D" w:rsidP="000B0C7D">
      <w:pPr>
        <w:snapToGrid w:val="0"/>
        <w:spacing w:line="288" w:lineRule="auto"/>
        <w:ind w:firstLineChars="200" w:firstLine="400"/>
        <w:rPr>
          <w:bCs/>
          <w:sz w:val="20"/>
          <w:szCs w:val="20"/>
        </w:rPr>
      </w:pPr>
      <w:r>
        <w:rPr>
          <w:rFonts w:hint="eastAsia"/>
          <w:bCs/>
          <w:sz w:val="20"/>
          <w:szCs w:val="20"/>
        </w:rPr>
        <w:t>知道结构</w:t>
      </w:r>
      <w:r>
        <w:rPr>
          <w:rFonts w:hint="eastAsia"/>
          <w:color w:val="000000"/>
          <w:sz w:val="20"/>
          <w:szCs w:val="20"/>
        </w:rPr>
        <w:t>类型的定义、结构变量定义和成员的引用、结构指针的定义及成员的引用</w:t>
      </w:r>
      <w:r>
        <w:rPr>
          <w:rFonts w:hint="eastAsia"/>
          <w:bCs/>
          <w:sz w:val="20"/>
          <w:szCs w:val="20"/>
        </w:rPr>
        <w:t>。</w:t>
      </w:r>
    </w:p>
    <w:p w14:paraId="4BF42F55" w14:textId="77777777" w:rsidR="000B0C7D" w:rsidRDefault="000B0C7D" w:rsidP="000B0C7D">
      <w:pPr>
        <w:snapToGrid w:val="0"/>
        <w:spacing w:line="288" w:lineRule="auto"/>
        <w:ind w:firstLineChars="200" w:firstLine="400"/>
        <w:rPr>
          <w:bCs/>
          <w:sz w:val="20"/>
          <w:szCs w:val="20"/>
        </w:rPr>
      </w:pPr>
      <w:r>
        <w:rPr>
          <w:rFonts w:ascii="宋体" w:hAnsi="宋体" w:hint="eastAsia"/>
          <w:color w:val="000000"/>
          <w:sz w:val="20"/>
          <w:szCs w:val="20"/>
        </w:rPr>
        <w:t>讨论</w:t>
      </w:r>
      <w:r>
        <w:rPr>
          <w:rFonts w:hint="eastAsia"/>
          <w:bCs/>
          <w:sz w:val="20"/>
          <w:szCs w:val="20"/>
        </w:rPr>
        <w:t>结构数组及基本操作、结构指针的使用、结构在函数间传递的方式。</w:t>
      </w:r>
    </w:p>
    <w:p w14:paraId="71C8B8C7" w14:textId="77777777" w:rsidR="000B0C7D" w:rsidRDefault="000B0C7D" w:rsidP="000B0C7D">
      <w:pPr>
        <w:spacing w:line="288" w:lineRule="auto"/>
        <w:ind w:firstLineChars="200" w:firstLine="400"/>
        <w:rPr>
          <w:rFonts w:ascii="宋体" w:hAnsi="宋体"/>
          <w:color w:val="000000"/>
          <w:sz w:val="20"/>
          <w:szCs w:val="20"/>
        </w:rPr>
      </w:pPr>
      <w:r>
        <w:rPr>
          <w:rFonts w:hint="eastAsia"/>
          <w:color w:val="000000"/>
          <w:sz w:val="20"/>
          <w:szCs w:val="20"/>
        </w:rPr>
        <w:t>本讲重点是结构数组的基本处理，强调结构在程序设计中的广泛用途、结构变量定义的整体性和处理的个别性</w:t>
      </w:r>
      <w:r>
        <w:rPr>
          <w:rFonts w:ascii="宋体" w:hAnsi="宋体" w:hint="eastAsia"/>
          <w:color w:val="000000"/>
          <w:sz w:val="20"/>
          <w:szCs w:val="20"/>
        </w:rPr>
        <w:t>。</w:t>
      </w:r>
    </w:p>
    <w:p w14:paraId="3C658F86" w14:textId="77777777" w:rsidR="000B0C7D" w:rsidRDefault="000B0C7D" w:rsidP="000B0C7D">
      <w:pPr>
        <w:spacing w:line="288" w:lineRule="auto"/>
        <w:ind w:firstLineChars="200" w:firstLine="400"/>
        <w:rPr>
          <w:rFonts w:ascii="宋体"/>
          <w:color w:val="000000"/>
          <w:sz w:val="20"/>
          <w:szCs w:val="20"/>
        </w:rPr>
      </w:pPr>
      <w:r>
        <w:rPr>
          <w:rFonts w:ascii="宋体" w:hAnsi="宋体" w:hint="eastAsia"/>
          <w:color w:val="000000"/>
          <w:sz w:val="20"/>
          <w:szCs w:val="20"/>
        </w:rPr>
        <w:t>本单元的理论课时数6学时，实践课时数2学时</w:t>
      </w:r>
    </w:p>
    <w:p w14:paraId="38CE9B68" w14:textId="77777777" w:rsidR="000B0C7D" w:rsidRPr="000B0C7D" w:rsidRDefault="000B0C7D" w:rsidP="00D11280">
      <w:pPr>
        <w:widowControl/>
        <w:spacing w:beforeLines="50" w:before="156" w:afterLines="50" w:after="156" w:line="288" w:lineRule="auto"/>
        <w:ind w:firstLineChars="150" w:firstLine="360"/>
        <w:jc w:val="left"/>
        <w:rPr>
          <w:rFonts w:ascii="黑体" w:eastAsia="黑体" w:hAnsi="宋体"/>
          <w:sz w:val="24"/>
        </w:rPr>
      </w:pPr>
    </w:p>
    <w:p w14:paraId="3CFF554B" w14:textId="77777777" w:rsidR="00D11280" w:rsidRDefault="00D11280" w:rsidP="00D1128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七、课内实验名称及基本要求（适用于课内实验）</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1593"/>
        <w:gridCol w:w="4219"/>
        <w:gridCol w:w="709"/>
        <w:gridCol w:w="850"/>
        <w:gridCol w:w="851"/>
      </w:tblGrid>
      <w:tr w:rsidR="00F65B54" w:rsidRPr="005B1A58" w14:paraId="4B350777" w14:textId="77777777" w:rsidTr="004710A2">
        <w:trPr>
          <w:trHeight w:val="340"/>
          <w:jc w:val="center"/>
        </w:trPr>
        <w:tc>
          <w:tcPr>
            <w:tcW w:w="747" w:type="dxa"/>
            <w:vAlign w:val="center"/>
          </w:tcPr>
          <w:p w14:paraId="31CCC0E4" w14:textId="77777777" w:rsidR="00F65B54" w:rsidRPr="00E75A20" w:rsidRDefault="00F65B54" w:rsidP="004710A2">
            <w:pPr>
              <w:snapToGrid w:val="0"/>
              <w:jc w:val="center"/>
              <w:rPr>
                <w:rFonts w:ascii="宋体"/>
                <w:b/>
                <w:sz w:val="20"/>
                <w:szCs w:val="20"/>
              </w:rPr>
            </w:pPr>
            <w:r w:rsidRPr="00E75A20">
              <w:rPr>
                <w:rFonts w:ascii="宋体" w:hAnsi="宋体" w:hint="eastAsia"/>
                <w:b/>
                <w:sz w:val="20"/>
                <w:szCs w:val="20"/>
              </w:rPr>
              <w:t>实验</w:t>
            </w:r>
          </w:p>
          <w:p w14:paraId="1710B89B" w14:textId="77777777" w:rsidR="00F65B54" w:rsidRPr="00E75A20" w:rsidRDefault="00F65B54" w:rsidP="004710A2">
            <w:pPr>
              <w:snapToGrid w:val="0"/>
              <w:jc w:val="center"/>
              <w:rPr>
                <w:rFonts w:ascii="宋体"/>
                <w:b/>
                <w:sz w:val="20"/>
                <w:szCs w:val="20"/>
              </w:rPr>
            </w:pPr>
            <w:r w:rsidRPr="00E75A20">
              <w:rPr>
                <w:rFonts w:ascii="宋体" w:hAnsi="宋体" w:hint="eastAsia"/>
                <w:b/>
                <w:sz w:val="20"/>
                <w:szCs w:val="20"/>
              </w:rPr>
              <w:t>序号</w:t>
            </w:r>
          </w:p>
        </w:tc>
        <w:tc>
          <w:tcPr>
            <w:tcW w:w="1593" w:type="dxa"/>
            <w:vAlign w:val="center"/>
          </w:tcPr>
          <w:p w14:paraId="7786DA9D" w14:textId="77777777" w:rsidR="00F65B54" w:rsidRPr="00E75A20" w:rsidRDefault="00F65B54" w:rsidP="004710A2">
            <w:pPr>
              <w:snapToGrid w:val="0"/>
              <w:jc w:val="center"/>
              <w:rPr>
                <w:rFonts w:ascii="宋体"/>
                <w:b/>
                <w:sz w:val="20"/>
                <w:szCs w:val="20"/>
              </w:rPr>
            </w:pPr>
            <w:r w:rsidRPr="00E75A20">
              <w:rPr>
                <w:rFonts w:ascii="宋体" w:hAnsi="宋体" w:hint="eastAsia"/>
                <w:b/>
                <w:sz w:val="20"/>
                <w:szCs w:val="20"/>
              </w:rPr>
              <w:t>实验名称</w:t>
            </w:r>
          </w:p>
        </w:tc>
        <w:tc>
          <w:tcPr>
            <w:tcW w:w="4219" w:type="dxa"/>
            <w:vAlign w:val="center"/>
          </w:tcPr>
          <w:p w14:paraId="0B7D9DBE" w14:textId="77777777" w:rsidR="00F65B54" w:rsidRPr="00E75A20" w:rsidRDefault="00F65B54" w:rsidP="004710A2">
            <w:pPr>
              <w:snapToGrid w:val="0"/>
              <w:jc w:val="center"/>
              <w:rPr>
                <w:rFonts w:ascii="宋体"/>
                <w:b/>
                <w:sz w:val="20"/>
                <w:szCs w:val="20"/>
              </w:rPr>
            </w:pPr>
            <w:r w:rsidRPr="00E75A20">
              <w:rPr>
                <w:rFonts w:ascii="宋体" w:hAnsi="宋体" w:hint="eastAsia"/>
                <w:b/>
                <w:sz w:val="20"/>
                <w:szCs w:val="20"/>
              </w:rPr>
              <w:t>主要内容</w:t>
            </w:r>
          </w:p>
        </w:tc>
        <w:tc>
          <w:tcPr>
            <w:tcW w:w="709" w:type="dxa"/>
            <w:vAlign w:val="center"/>
          </w:tcPr>
          <w:p w14:paraId="6D193A4B" w14:textId="77777777" w:rsidR="00F65B54" w:rsidRPr="00E75A20" w:rsidRDefault="00F65B54" w:rsidP="004710A2">
            <w:pPr>
              <w:snapToGrid w:val="0"/>
              <w:jc w:val="center"/>
              <w:rPr>
                <w:rFonts w:ascii="宋体"/>
                <w:b/>
                <w:sz w:val="20"/>
                <w:szCs w:val="20"/>
              </w:rPr>
            </w:pPr>
            <w:r w:rsidRPr="00E75A20">
              <w:rPr>
                <w:rFonts w:ascii="宋体" w:hAnsi="宋体" w:hint="eastAsia"/>
                <w:b/>
                <w:sz w:val="20"/>
                <w:szCs w:val="20"/>
              </w:rPr>
              <w:t>实验</w:t>
            </w:r>
          </w:p>
          <w:p w14:paraId="7BDE38E4" w14:textId="77777777" w:rsidR="00F65B54" w:rsidRPr="00E75A20" w:rsidRDefault="00F65B54" w:rsidP="004710A2">
            <w:pPr>
              <w:snapToGrid w:val="0"/>
              <w:jc w:val="center"/>
              <w:rPr>
                <w:rFonts w:ascii="宋体"/>
                <w:b/>
                <w:sz w:val="20"/>
                <w:szCs w:val="20"/>
              </w:rPr>
            </w:pPr>
            <w:r w:rsidRPr="00E75A20">
              <w:rPr>
                <w:rFonts w:ascii="宋体" w:hAnsi="宋体" w:hint="eastAsia"/>
                <w:b/>
                <w:sz w:val="20"/>
                <w:szCs w:val="20"/>
              </w:rPr>
              <w:t>时数</w:t>
            </w:r>
          </w:p>
        </w:tc>
        <w:tc>
          <w:tcPr>
            <w:tcW w:w="850" w:type="dxa"/>
            <w:vAlign w:val="center"/>
          </w:tcPr>
          <w:p w14:paraId="17398787" w14:textId="77777777" w:rsidR="00F65B54" w:rsidRPr="00E75A20" w:rsidRDefault="00F65B54" w:rsidP="004710A2">
            <w:pPr>
              <w:snapToGrid w:val="0"/>
              <w:jc w:val="center"/>
              <w:rPr>
                <w:rFonts w:ascii="宋体"/>
                <w:b/>
                <w:sz w:val="20"/>
                <w:szCs w:val="20"/>
              </w:rPr>
            </w:pPr>
            <w:r w:rsidRPr="00E75A20">
              <w:rPr>
                <w:rFonts w:ascii="宋体" w:hint="eastAsia"/>
                <w:b/>
                <w:sz w:val="20"/>
                <w:szCs w:val="20"/>
              </w:rPr>
              <w:t>实验类型</w:t>
            </w:r>
          </w:p>
        </w:tc>
        <w:tc>
          <w:tcPr>
            <w:tcW w:w="851" w:type="dxa"/>
            <w:vAlign w:val="center"/>
          </w:tcPr>
          <w:p w14:paraId="151113E5" w14:textId="77777777" w:rsidR="00F65B54" w:rsidRPr="00E75A20" w:rsidRDefault="00F65B54" w:rsidP="004710A2">
            <w:pPr>
              <w:snapToGrid w:val="0"/>
              <w:jc w:val="center"/>
              <w:rPr>
                <w:rFonts w:ascii="宋体"/>
                <w:b/>
                <w:sz w:val="20"/>
                <w:szCs w:val="20"/>
              </w:rPr>
            </w:pPr>
            <w:r w:rsidRPr="00E75A20">
              <w:rPr>
                <w:rFonts w:ascii="宋体" w:hAnsi="宋体" w:hint="eastAsia"/>
                <w:b/>
                <w:sz w:val="20"/>
                <w:szCs w:val="20"/>
              </w:rPr>
              <w:t>备注</w:t>
            </w:r>
          </w:p>
        </w:tc>
      </w:tr>
      <w:tr w:rsidR="00F65B54" w:rsidRPr="005B1A58" w14:paraId="5D85321B" w14:textId="77777777" w:rsidTr="004710A2">
        <w:trPr>
          <w:trHeight w:hRule="exact" w:val="1157"/>
          <w:jc w:val="center"/>
        </w:trPr>
        <w:tc>
          <w:tcPr>
            <w:tcW w:w="747" w:type="dxa"/>
            <w:vAlign w:val="center"/>
          </w:tcPr>
          <w:p w14:paraId="4C6C40D0" w14:textId="77777777" w:rsidR="00F65B54" w:rsidRPr="00CE265C" w:rsidRDefault="00F65B54" w:rsidP="004710A2">
            <w:pPr>
              <w:snapToGrid w:val="0"/>
              <w:spacing w:beforeLines="50" w:before="156" w:afterLines="50" w:after="156" w:line="288" w:lineRule="auto"/>
              <w:jc w:val="center"/>
              <w:rPr>
                <w:rFonts w:ascii="宋体"/>
                <w:sz w:val="20"/>
                <w:szCs w:val="20"/>
              </w:rPr>
            </w:pPr>
            <w:r>
              <w:rPr>
                <w:rFonts w:ascii="宋体"/>
                <w:sz w:val="20"/>
                <w:szCs w:val="20"/>
              </w:rPr>
              <w:t>1</w:t>
            </w:r>
          </w:p>
        </w:tc>
        <w:tc>
          <w:tcPr>
            <w:tcW w:w="1593" w:type="dxa"/>
            <w:vAlign w:val="center"/>
          </w:tcPr>
          <w:p w14:paraId="6FFF4A92" w14:textId="77777777" w:rsidR="00F65B54" w:rsidRPr="00CE265C" w:rsidRDefault="00F65B54" w:rsidP="004710A2">
            <w:pPr>
              <w:jc w:val="left"/>
              <w:rPr>
                <w:sz w:val="20"/>
                <w:szCs w:val="20"/>
                <w:lang w:val="zh-CN"/>
              </w:rPr>
            </w:pPr>
            <w:r w:rsidRPr="00CE265C">
              <w:rPr>
                <w:rFonts w:ascii="宋体" w:hAnsi="宋体" w:hint="eastAsia"/>
                <w:color w:val="000000"/>
                <w:sz w:val="20"/>
                <w:szCs w:val="20"/>
              </w:rPr>
              <w:t>过程控制的程序设计</w:t>
            </w:r>
          </w:p>
        </w:tc>
        <w:tc>
          <w:tcPr>
            <w:tcW w:w="4219" w:type="dxa"/>
            <w:vAlign w:val="center"/>
          </w:tcPr>
          <w:p w14:paraId="2FDCA92B" w14:textId="77777777" w:rsidR="00F65B54" w:rsidRPr="00CE265C" w:rsidRDefault="00F65B54" w:rsidP="004710A2">
            <w:pPr>
              <w:rPr>
                <w:sz w:val="20"/>
                <w:szCs w:val="20"/>
              </w:rPr>
            </w:pPr>
            <w:r>
              <w:rPr>
                <w:rFonts w:hint="eastAsia"/>
                <w:sz w:val="20"/>
                <w:szCs w:val="20"/>
              </w:rPr>
              <w:t>C</w:t>
            </w:r>
            <w:r>
              <w:rPr>
                <w:rFonts w:hint="eastAsia"/>
                <w:sz w:val="20"/>
                <w:szCs w:val="20"/>
              </w:rPr>
              <w:t>语言的基本要素，</w:t>
            </w:r>
            <w:r w:rsidRPr="00CE265C">
              <w:rPr>
                <w:sz w:val="20"/>
                <w:szCs w:val="20"/>
              </w:rPr>
              <w:t>if</w:t>
            </w:r>
            <w:r w:rsidRPr="00CE265C">
              <w:rPr>
                <w:rFonts w:hint="eastAsia"/>
                <w:sz w:val="20"/>
                <w:szCs w:val="20"/>
              </w:rPr>
              <w:t>、</w:t>
            </w:r>
            <w:r w:rsidRPr="00CE265C">
              <w:rPr>
                <w:sz w:val="20"/>
                <w:szCs w:val="20"/>
              </w:rPr>
              <w:t>switch</w:t>
            </w:r>
            <w:r w:rsidRPr="00CE265C">
              <w:rPr>
                <w:rFonts w:hint="eastAsia"/>
                <w:sz w:val="20"/>
                <w:szCs w:val="20"/>
              </w:rPr>
              <w:t>选择结构语句</w:t>
            </w:r>
            <w:r w:rsidRPr="00CE265C">
              <w:rPr>
                <w:sz w:val="20"/>
                <w:szCs w:val="20"/>
              </w:rPr>
              <w:t xml:space="preserve"> </w:t>
            </w:r>
            <w:r w:rsidRPr="00CE265C">
              <w:rPr>
                <w:rFonts w:hint="eastAsia"/>
                <w:sz w:val="20"/>
                <w:szCs w:val="20"/>
              </w:rPr>
              <w:t>，</w:t>
            </w:r>
            <w:r w:rsidRPr="00CE265C">
              <w:rPr>
                <w:sz w:val="20"/>
                <w:szCs w:val="20"/>
              </w:rPr>
              <w:t>for</w:t>
            </w:r>
            <w:r w:rsidRPr="00CE265C">
              <w:rPr>
                <w:rFonts w:hint="eastAsia"/>
                <w:sz w:val="20"/>
                <w:szCs w:val="20"/>
              </w:rPr>
              <w:t>、</w:t>
            </w:r>
            <w:r w:rsidRPr="00CE265C">
              <w:rPr>
                <w:sz w:val="20"/>
                <w:szCs w:val="20"/>
              </w:rPr>
              <w:t>while</w:t>
            </w:r>
            <w:r w:rsidRPr="00CE265C">
              <w:rPr>
                <w:rFonts w:hint="eastAsia"/>
                <w:sz w:val="20"/>
                <w:szCs w:val="20"/>
              </w:rPr>
              <w:t>、</w:t>
            </w:r>
            <w:r w:rsidRPr="00CE265C">
              <w:rPr>
                <w:sz w:val="20"/>
                <w:szCs w:val="20"/>
              </w:rPr>
              <w:t>do…while</w:t>
            </w:r>
            <w:r w:rsidRPr="00CE265C">
              <w:rPr>
                <w:rFonts w:hint="eastAsia"/>
                <w:sz w:val="20"/>
                <w:szCs w:val="20"/>
              </w:rPr>
              <w:t>、循环结构语句对简单数据的处理</w:t>
            </w:r>
            <w:r>
              <w:rPr>
                <w:rFonts w:hint="eastAsia"/>
                <w:sz w:val="20"/>
                <w:szCs w:val="20"/>
              </w:rPr>
              <w:t>。</w:t>
            </w:r>
          </w:p>
        </w:tc>
        <w:tc>
          <w:tcPr>
            <w:tcW w:w="709" w:type="dxa"/>
            <w:vAlign w:val="center"/>
          </w:tcPr>
          <w:p w14:paraId="3F52A047" w14:textId="77777777" w:rsidR="00F65B54" w:rsidRPr="00CE265C" w:rsidRDefault="00F65B54" w:rsidP="004710A2">
            <w:pPr>
              <w:snapToGrid w:val="0"/>
              <w:spacing w:beforeLines="50" w:before="156" w:afterLines="50" w:after="156" w:line="288" w:lineRule="auto"/>
              <w:jc w:val="center"/>
              <w:rPr>
                <w:rFonts w:ascii="宋体"/>
                <w:sz w:val="20"/>
                <w:szCs w:val="20"/>
              </w:rPr>
            </w:pPr>
            <w:r w:rsidRPr="00CE265C">
              <w:rPr>
                <w:rFonts w:ascii="宋体"/>
                <w:sz w:val="20"/>
                <w:szCs w:val="20"/>
              </w:rPr>
              <w:t>4</w:t>
            </w:r>
          </w:p>
        </w:tc>
        <w:tc>
          <w:tcPr>
            <w:tcW w:w="850" w:type="dxa"/>
            <w:vAlign w:val="center"/>
          </w:tcPr>
          <w:p w14:paraId="5FDB8C79" w14:textId="77777777" w:rsidR="00F65B54" w:rsidRPr="00CE265C" w:rsidRDefault="00F65B54" w:rsidP="004710A2">
            <w:pPr>
              <w:jc w:val="center"/>
              <w:rPr>
                <w:sz w:val="20"/>
                <w:szCs w:val="20"/>
              </w:rPr>
            </w:pPr>
            <w:r w:rsidRPr="00CE265C">
              <w:rPr>
                <w:rFonts w:ascii="宋体" w:hAnsi="宋体" w:hint="eastAsia"/>
                <w:sz w:val="20"/>
                <w:szCs w:val="20"/>
              </w:rPr>
              <w:t>设计型</w:t>
            </w:r>
          </w:p>
        </w:tc>
        <w:tc>
          <w:tcPr>
            <w:tcW w:w="851" w:type="dxa"/>
            <w:vAlign w:val="center"/>
          </w:tcPr>
          <w:p w14:paraId="04A8DF25" w14:textId="77777777" w:rsidR="00F65B54" w:rsidRPr="00CE265C" w:rsidRDefault="00F65B54" w:rsidP="004710A2">
            <w:pPr>
              <w:jc w:val="center"/>
              <w:rPr>
                <w:sz w:val="20"/>
                <w:szCs w:val="20"/>
              </w:rPr>
            </w:pPr>
            <w:r w:rsidRPr="00CE265C">
              <w:rPr>
                <w:rFonts w:ascii="宋体" w:hint="eastAsia"/>
                <w:sz w:val="20"/>
                <w:szCs w:val="20"/>
              </w:rPr>
              <w:t>模块</w:t>
            </w:r>
            <w:r w:rsidRPr="00CE265C">
              <w:rPr>
                <w:rFonts w:ascii="宋体"/>
                <w:sz w:val="20"/>
                <w:szCs w:val="20"/>
              </w:rPr>
              <w:t>1</w:t>
            </w:r>
          </w:p>
        </w:tc>
      </w:tr>
      <w:tr w:rsidR="00F65B54" w:rsidRPr="005B1A58" w14:paraId="5FCA93E8" w14:textId="77777777" w:rsidTr="004710A2">
        <w:trPr>
          <w:trHeight w:hRule="exact" w:val="993"/>
          <w:jc w:val="center"/>
        </w:trPr>
        <w:tc>
          <w:tcPr>
            <w:tcW w:w="747" w:type="dxa"/>
            <w:vAlign w:val="center"/>
          </w:tcPr>
          <w:p w14:paraId="59E02154" w14:textId="77777777" w:rsidR="00F65B54" w:rsidRPr="00CE265C" w:rsidRDefault="00F65B54" w:rsidP="004710A2">
            <w:pPr>
              <w:snapToGrid w:val="0"/>
              <w:spacing w:beforeLines="50" w:before="156" w:afterLines="50" w:after="156" w:line="288" w:lineRule="auto"/>
              <w:jc w:val="center"/>
              <w:rPr>
                <w:rFonts w:ascii="宋体"/>
                <w:sz w:val="20"/>
                <w:szCs w:val="20"/>
              </w:rPr>
            </w:pPr>
            <w:r>
              <w:rPr>
                <w:rFonts w:ascii="宋体"/>
                <w:sz w:val="20"/>
                <w:szCs w:val="20"/>
              </w:rPr>
              <w:t>2</w:t>
            </w:r>
          </w:p>
        </w:tc>
        <w:tc>
          <w:tcPr>
            <w:tcW w:w="1593" w:type="dxa"/>
            <w:vAlign w:val="center"/>
          </w:tcPr>
          <w:p w14:paraId="066B8676" w14:textId="77777777" w:rsidR="00F65B54" w:rsidRPr="00CE265C" w:rsidRDefault="00F65B54" w:rsidP="004710A2">
            <w:pPr>
              <w:jc w:val="left"/>
              <w:rPr>
                <w:sz w:val="20"/>
                <w:szCs w:val="20"/>
                <w:lang w:val="zh-CN"/>
              </w:rPr>
            </w:pPr>
            <w:r w:rsidRPr="00CE265C">
              <w:rPr>
                <w:rFonts w:ascii="宋体" w:hAnsi="宋体" w:hint="eastAsia"/>
                <w:sz w:val="20"/>
                <w:szCs w:val="20"/>
              </w:rPr>
              <w:t>模块化程序设计</w:t>
            </w:r>
          </w:p>
        </w:tc>
        <w:tc>
          <w:tcPr>
            <w:tcW w:w="4219" w:type="dxa"/>
            <w:vAlign w:val="center"/>
          </w:tcPr>
          <w:p w14:paraId="66120267" w14:textId="77777777" w:rsidR="00F65B54" w:rsidRPr="00CE265C" w:rsidRDefault="00F65B54" w:rsidP="004710A2">
            <w:pPr>
              <w:rPr>
                <w:sz w:val="20"/>
                <w:szCs w:val="20"/>
              </w:rPr>
            </w:pPr>
            <w:r w:rsidRPr="00CE265C">
              <w:rPr>
                <w:rFonts w:hint="eastAsia"/>
                <w:sz w:val="20"/>
                <w:szCs w:val="20"/>
              </w:rPr>
              <w:t>选择、循环控制结构语句的综合运用，自定义函数实现模块化程序设计</w:t>
            </w:r>
            <w:r>
              <w:rPr>
                <w:rFonts w:hint="eastAsia"/>
                <w:sz w:val="20"/>
                <w:szCs w:val="20"/>
              </w:rPr>
              <w:t>。从文件逐个读取数据到变量；</w:t>
            </w:r>
          </w:p>
        </w:tc>
        <w:tc>
          <w:tcPr>
            <w:tcW w:w="709" w:type="dxa"/>
            <w:vAlign w:val="center"/>
          </w:tcPr>
          <w:p w14:paraId="5BF329B2" w14:textId="77777777" w:rsidR="00F65B54" w:rsidRPr="00CE265C" w:rsidRDefault="00F65B54" w:rsidP="004710A2">
            <w:pPr>
              <w:snapToGrid w:val="0"/>
              <w:spacing w:beforeLines="50" w:before="156" w:afterLines="50" w:after="156" w:line="288" w:lineRule="auto"/>
              <w:jc w:val="center"/>
              <w:rPr>
                <w:rFonts w:ascii="宋体"/>
                <w:sz w:val="20"/>
                <w:szCs w:val="20"/>
              </w:rPr>
            </w:pPr>
            <w:r w:rsidRPr="00CE265C">
              <w:rPr>
                <w:rFonts w:ascii="宋体"/>
                <w:sz w:val="20"/>
                <w:szCs w:val="20"/>
              </w:rPr>
              <w:t>4</w:t>
            </w:r>
          </w:p>
        </w:tc>
        <w:tc>
          <w:tcPr>
            <w:tcW w:w="850" w:type="dxa"/>
            <w:vAlign w:val="center"/>
          </w:tcPr>
          <w:p w14:paraId="1A936A4F" w14:textId="77777777" w:rsidR="00F65B54" w:rsidRPr="00CE265C" w:rsidRDefault="00F65B54" w:rsidP="004710A2">
            <w:pPr>
              <w:jc w:val="center"/>
              <w:rPr>
                <w:sz w:val="20"/>
                <w:szCs w:val="20"/>
              </w:rPr>
            </w:pPr>
            <w:r w:rsidRPr="00CE265C">
              <w:rPr>
                <w:rFonts w:ascii="宋体" w:hAnsi="宋体" w:hint="eastAsia"/>
                <w:sz w:val="20"/>
                <w:szCs w:val="20"/>
              </w:rPr>
              <w:t>设计型</w:t>
            </w:r>
          </w:p>
        </w:tc>
        <w:tc>
          <w:tcPr>
            <w:tcW w:w="851" w:type="dxa"/>
            <w:vAlign w:val="center"/>
          </w:tcPr>
          <w:p w14:paraId="2462079B" w14:textId="77777777" w:rsidR="00F65B54" w:rsidRPr="00CE265C" w:rsidRDefault="00F65B54" w:rsidP="004710A2">
            <w:pPr>
              <w:jc w:val="center"/>
              <w:rPr>
                <w:sz w:val="20"/>
                <w:szCs w:val="20"/>
              </w:rPr>
            </w:pPr>
            <w:r w:rsidRPr="00CE265C">
              <w:rPr>
                <w:rFonts w:ascii="宋体" w:hint="eastAsia"/>
                <w:sz w:val="20"/>
                <w:szCs w:val="20"/>
              </w:rPr>
              <w:t>模块</w:t>
            </w:r>
            <w:r w:rsidRPr="00CE265C">
              <w:rPr>
                <w:rFonts w:ascii="宋体"/>
                <w:sz w:val="20"/>
                <w:szCs w:val="20"/>
              </w:rPr>
              <w:t>1</w:t>
            </w:r>
          </w:p>
        </w:tc>
      </w:tr>
      <w:tr w:rsidR="00F65B54" w:rsidRPr="005B1A58" w14:paraId="10560708" w14:textId="77777777" w:rsidTr="004710A2">
        <w:trPr>
          <w:trHeight w:hRule="exact" w:val="1288"/>
          <w:jc w:val="center"/>
        </w:trPr>
        <w:tc>
          <w:tcPr>
            <w:tcW w:w="747" w:type="dxa"/>
            <w:vAlign w:val="center"/>
          </w:tcPr>
          <w:p w14:paraId="799919DF" w14:textId="77777777" w:rsidR="00F65B54" w:rsidRPr="00CE265C" w:rsidRDefault="00F65B54" w:rsidP="004710A2">
            <w:pPr>
              <w:snapToGrid w:val="0"/>
              <w:spacing w:beforeLines="50" w:before="156" w:afterLines="50" w:after="156" w:line="288" w:lineRule="auto"/>
              <w:jc w:val="center"/>
              <w:rPr>
                <w:rFonts w:ascii="宋体"/>
                <w:sz w:val="20"/>
                <w:szCs w:val="20"/>
              </w:rPr>
            </w:pPr>
            <w:r>
              <w:rPr>
                <w:rFonts w:ascii="宋体"/>
                <w:sz w:val="20"/>
                <w:szCs w:val="20"/>
              </w:rPr>
              <w:t>3</w:t>
            </w:r>
          </w:p>
        </w:tc>
        <w:tc>
          <w:tcPr>
            <w:tcW w:w="1593" w:type="dxa"/>
            <w:vAlign w:val="center"/>
          </w:tcPr>
          <w:p w14:paraId="0182841D" w14:textId="77777777" w:rsidR="00F65B54" w:rsidRPr="00CE265C" w:rsidRDefault="00F65B54" w:rsidP="004710A2">
            <w:pPr>
              <w:jc w:val="left"/>
              <w:rPr>
                <w:sz w:val="20"/>
                <w:szCs w:val="20"/>
                <w:lang w:val="zh-CN"/>
              </w:rPr>
            </w:pPr>
            <w:r>
              <w:rPr>
                <w:rFonts w:hint="eastAsia"/>
                <w:sz w:val="20"/>
                <w:szCs w:val="20"/>
                <w:lang w:val="zh-CN"/>
              </w:rPr>
              <w:t>一维数组的基本操作</w:t>
            </w:r>
          </w:p>
        </w:tc>
        <w:tc>
          <w:tcPr>
            <w:tcW w:w="4219" w:type="dxa"/>
            <w:vAlign w:val="center"/>
          </w:tcPr>
          <w:p w14:paraId="07130902" w14:textId="77777777" w:rsidR="00F65B54" w:rsidRPr="00CE265C" w:rsidRDefault="00F65B54" w:rsidP="004710A2">
            <w:pPr>
              <w:rPr>
                <w:sz w:val="20"/>
                <w:szCs w:val="20"/>
              </w:rPr>
            </w:pPr>
            <w:r w:rsidRPr="00CE265C">
              <w:rPr>
                <w:rFonts w:hint="eastAsia"/>
                <w:sz w:val="20"/>
                <w:szCs w:val="20"/>
              </w:rPr>
              <w:t>数值型数组及字符串基本运算及其实现，函数之间传递数组</w:t>
            </w:r>
            <w:r>
              <w:rPr>
                <w:rFonts w:hint="eastAsia"/>
                <w:sz w:val="20"/>
                <w:szCs w:val="20"/>
              </w:rPr>
              <w:t>，指针访问数组</w:t>
            </w:r>
            <w:r w:rsidRPr="00CE265C">
              <w:rPr>
                <w:rFonts w:hint="eastAsia"/>
                <w:sz w:val="20"/>
                <w:szCs w:val="20"/>
              </w:rPr>
              <w:t>。</w:t>
            </w:r>
            <w:r>
              <w:rPr>
                <w:rFonts w:hint="eastAsia"/>
                <w:sz w:val="20"/>
                <w:szCs w:val="20"/>
              </w:rPr>
              <w:t>从数据文件批量读取数值数据到数组；</w:t>
            </w:r>
          </w:p>
        </w:tc>
        <w:tc>
          <w:tcPr>
            <w:tcW w:w="709" w:type="dxa"/>
            <w:vAlign w:val="center"/>
          </w:tcPr>
          <w:p w14:paraId="004D353F" w14:textId="77777777" w:rsidR="00F65B54" w:rsidRPr="00CE265C" w:rsidRDefault="00F65B54" w:rsidP="004710A2">
            <w:pPr>
              <w:snapToGrid w:val="0"/>
              <w:spacing w:beforeLines="50" w:before="156" w:afterLines="50" w:after="156" w:line="288" w:lineRule="auto"/>
              <w:jc w:val="center"/>
              <w:rPr>
                <w:rFonts w:ascii="宋体"/>
                <w:sz w:val="20"/>
                <w:szCs w:val="20"/>
              </w:rPr>
            </w:pPr>
            <w:r w:rsidRPr="00CE265C">
              <w:rPr>
                <w:rFonts w:ascii="宋体"/>
                <w:sz w:val="20"/>
                <w:szCs w:val="20"/>
              </w:rPr>
              <w:t>4</w:t>
            </w:r>
          </w:p>
        </w:tc>
        <w:tc>
          <w:tcPr>
            <w:tcW w:w="850" w:type="dxa"/>
            <w:vAlign w:val="center"/>
          </w:tcPr>
          <w:p w14:paraId="2D00749D" w14:textId="77777777" w:rsidR="00F65B54" w:rsidRPr="00CE265C" w:rsidRDefault="00F65B54" w:rsidP="004710A2">
            <w:pPr>
              <w:jc w:val="center"/>
              <w:rPr>
                <w:sz w:val="20"/>
                <w:szCs w:val="20"/>
              </w:rPr>
            </w:pPr>
            <w:r w:rsidRPr="00CE265C">
              <w:rPr>
                <w:rFonts w:ascii="宋体" w:hAnsi="宋体" w:hint="eastAsia"/>
                <w:sz w:val="20"/>
                <w:szCs w:val="20"/>
              </w:rPr>
              <w:t>设计型</w:t>
            </w:r>
          </w:p>
        </w:tc>
        <w:tc>
          <w:tcPr>
            <w:tcW w:w="851" w:type="dxa"/>
            <w:vAlign w:val="center"/>
          </w:tcPr>
          <w:p w14:paraId="05866825" w14:textId="77777777" w:rsidR="00F65B54" w:rsidRPr="00CE265C" w:rsidRDefault="00F65B54" w:rsidP="004710A2">
            <w:pPr>
              <w:snapToGrid w:val="0"/>
              <w:spacing w:beforeLines="50" w:before="156" w:afterLines="50" w:after="156" w:line="288" w:lineRule="auto"/>
              <w:jc w:val="center"/>
              <w:rPr>
                <w:rFonts w:ascii="宋体"/>
                <w:sz w:val="20"/>
                <w:szCs w:val="20"/>
              </w:rPr>
            </w:pPr>
            <w:r w:rsidRPr="00CE265C">
              <w:rPr>
                <w:rFonts w:ascii="宋体" w:hint="eastAsia"/>
                <w:sz w:val="20"/>
                <w:szCs w:val="20"/>
              </w:rPr>
              <w:t>模块</w:t>
            </w:r>
            <w:r w:rsidRPr="00CE265C">
              <w:rPr>
                <w:rFonts w:ascii="宋体"/>
                <w:sz w:val="20"/>
                <w:szCs w:val="20"/>
              </w:rPr>
              <w:t>2</w:t>
            </w:r>
          </w:p>
        </w:tc>
      </w:tr>
      <w:tr w:rsidR="00F65B54" w:rsidRPr="005B1A58" w14:paraId="098EF27F" w14:textId="77777777" w:rsidTr="004710A2">
        <w:trPr>
          <w:trHeight w:hRule="exact" w:val="965"/>
          <w:jc w:val="center"/>
        </w:trPr>
        <w:tc>
          <w:tcPr>
            <w:tcW w:w="747" w:type="dxa"/>
            <w:vAlign w:val="center"/>
          </w:tcPr>
          <w:p w14:paraId="4F5886D9" w14:textId="77777777" w:rsidR="00F65B54" w:rsidRPr="00CE265C" w:rsidRDefault="00F65B54" w:rsidP="004710A2">
            <w:pPr>
              <w:snapToGrid w:val="0"/>
              <w:spacing w:beforeLines="50" w:before="156" w:afterLines="50" w:after="156" w:line="288" w:lineRule="auto"/>
              <w:jc w:val="center"/>
              <w:rPr>
                <w:rFonts w:ascii="宋体"/>
                <w:sz w:val="20"/>
                <w:szCs w:val="20"/>
              </w:rPr>
            </w:pPr>
            <w:r>
              <w:rPr>
                <w:rFonts w:ascii="宋体"/>
                <w:sz w:val="20"/>
                <w:szCs w:val="20"/>
              </w:rPr>
              <w:t>4</w:t>
            </w:r>
          </w:p>
        </w:tc>
        <w:tc>
          <w:tcPr>
            <w:tcW w:w="1593" w:type="dxa"/>
            <w:vAlign w:val="center"/>
          </w:tcPr>
          <w:p w14:paraId="123A193A" w14:textId="77777777" w:rsidR="00F65B54" w:rsidRPr="00CE265C" w:rsidRDefault="00F65B54" w:rsidP="004710A2">
            <w:pPr>
              <w:jc w:val="left"/>
              <w:rPr>
                <w:sz w:val="20"/>
                <w:szCs w:val="20"/>
                <w:lang w:val="zh-CN"/>
              </w:rPr>
            </w:pPr>
            <w:r>
              <w:rPr>
                <w:rFonts w:hint="eastAsia"/>
                <w:sz w:val="20"/>
                <w:szCs w:val="20"/>
                <w:lang w:val="zh-CN"/>
              </w:rPr>
              <w:t>批量数据处理</w:t>
            </w:r>
          </w:p>
        </w:tc>
        <w:tc>
          <w:tcPr>
            <w:tcW w:w="4219" w:type="dxa"/>
            <w:vAlign w:val="center"/>
          </w:tcPr>
          <w:p w14:paraId="59E66E88" w14:textId="77777777" w:rsidR="00F65B54" w:rsidRPr="00CE265C" w:rsidRDefault="00F65B54" w:rsidP="004710A2">
            <w:pPr>
              <w:rPr>
                <w:sz w:val="20"/>
                <w:szCs w:val="20"/>
              </w:rPr>
            </w:pPr>
            <w:r>
              <w:rPr>
                <w:rFonts w:hint="eastAsia"/>
                <w:sz w:val="20"/>
                <w:szCs w:val="20"/>
              </w:rPr>
              <w:t>数值数组、</w:t>
            </w:r>
            <w:r w:rsidRPr="00CE265C">
              <w:rPr>
                <w:rFonts w:hint="eastAsia"/>
                <w:sz w:val="20"/>
                <w:szCs w:val="20"/>
              </w:rPr>
              <w:t>字符型数组基本运算及其实现，</w:t>
            </w:r>
            <w:r w:rsidRPr="00CE265C">
              <w:rPr>
                <w:sz w:val="20"/>
                <w:szCs w:val="20"/>
              </w:rPr>
              <w:t>C</w:t>
            </w:r>
            <w:r w:rsidRPr="00CE265C">
              <w:rPr>
                <w:rFonts w:hint="eastAsia"/>
                <w:sz w:val="20"/>
                <w:szCs w:val="20"/>
              </w:rPr>
              <w:t>语言字符串处理库函数的使用</w:t>
            </w:r>
            <w:r>
              <w:rPr>
                <w:rFonts w:hint="eastAsia"/>
                <w:sz w:val="20"/>
                <w:szCs w:val="20"/>
              </w:rPr>
              <w:t>；从数据文件读取批量数据。</w:t>
            </w:r>
          </w:p>
        </w:tc>
        <w:tc>
          <w:tcPr>
            <w:tcW w:w="709" w:type="dxa"/>
            <w:vAlign w:val="center"/>
          </w:tcPr>
          <w:p w14:paraId="782B348A" w14:textId="77777777" w:rsidR="00F65B54" w:rsidRPr="00CE265C" w:rsidRDefault="00F65B54" w:rsidP="004710A2">
            <w:pPr>
              <w:snapToGrid w:val="0"/>
              <w:spacing w:beforeLines="50" w:before="156" w:afterLines="50" w:after="156" w:line="288" w:lineRule="auto"/>
              <w:jc w:val="center"/>
              <w:rPr>
                <w:rFonts w:ascii="宋体"/>
                <w:sz w:val="20"/>
                <w:szCs w:val="20"/>
              </w:rPr>
            </w:pPr>
            <w:r w:rsidRPr="00CE265C">
              <w:rPr>
                <w:rFonts w:ascii="宋体"/>
                <w:sz w:val="20"/>
                <w:szCs w:val="20"/>
              </w:rPr>
              <w:t>2</w:t>
            </w:r>
          </w:p>
        </w:tc>
        <w:tc>
          <w:tcPr>
            <w:tcW w:w="850" w:type="dxa"/>
            <w:vAlign w:val="center"/>
          </w:tcPr>
          <w:p w14:paraId="2C8B89DF" w14:textId="77777777" w:rsidR="00F65B54" w:rsidRPr="00CE265C" w:rsidRDefault="00F65B54" w:rsidP="004710A2">
            <w:pPr>
              <w:jc w:val="center"/>
              <w:rPr>
                <w:sz w:val="20"/>
                <w:szCs w:val="20"/>
              </w:rPr>
            </w:pPr>
            <w:r w:rsidRPr="00CE265C">
              <w:rPr>
                <w:rFonts w:ascii="宋体" w:hAnsi="宋体" w:hint="eastAsia"/>
                <w:sz w:val="20"/>
                <w:szCs w:val="20"/>
              </w:rPr>
              <w:t>设计型</w:t>
            </w:r>
          </w:p>
        </w:tc>
        <w:tc>
          <w:tcPr>
            <w:tcW w:w="851" w:type="dxa"/>
            <w:vAlign w:val="center"/>
          </w:tcPr>
          <w:p w14:paraId="0034EDAF" w14:textId="77777777" w:rsidR="00F65B54" w:rsidRPr="00CE265C" w:rsidRDefault="00F65B54" w:rsidP="004710A2">
            <w:pPr>
              <w:snapToGrid w:val="0"/>
              <w:spacing w:beforeLines="50" w:before="156" w:afterLines="50" w:after="156" w:line="288" w:lineRule="auto"/>
              <w:jc w:val="center"/>
              <w:rPr>
                <w:rFonts w:ascii="宋体"/>
                <w:sz w:val="20"/>
                <w:szCs w:val="20"/>
              </w:rPr>
            </w:pPr>
            <w:r w:rsidRPr="00CE265C">
              <w:rPr>
                <w:rFonts w:ascii="宋体" w:hint="eastAsia"/>
                <w:sz w:val="20"/>
                <w:szCs w:val="20"/>
              </w:rPr>
              <w:t>模块</w:t>
            </w:r>
            <w:r w:rsidRPr="00CE265C">
              <w:rPr>
                <w:rFonts w:ascii="宋体"/>
                <w:sz w:val="20"/>
                <w:szCs w:val="20"/>
              </w:rPr>
              <w:t>2</w:t>
            </w:r>
          </w:p>
        </w:tc>
      </w:tr>
      <w:tr w:rsidR="00F65B54" w:rsidRPr="005B1A58" w14:paraId="5CEF43AA" w14:textId="77777777" w:rsidTr="004710A2">
        <w:trPr>
          <w:trHeight w:hRule="exact" w:val="714"/>
          <w:jc w:val="center"/>
        </w:trPr>
        <w:tc>
          <w:tcPr>
            <w:tcW w:w="747" w:type="dxa"/>
            <w:vAlign w:val="center"/>
          </w:tcPr>
          <w:p w14:paraId="4BF9B426" w14:textId="77777777" w:rsidR="00F65B54" w:rsidRDefault="00F65B54" w:rsidP="004710A2">
            <w:pPr>
              <w:snapToGrid w:val="0"/>
              <w:spacing w:beforeLines="50" w:before="156" w:afterLines="50" w:after="156" w:line="288" w:lineRule="auto"/>
              <w:jc w:val="center"/>
              <w:rPr>
                <w:rFonts w:ascii="宋体"/>
                <w:sz w:val="20"/>
                <w:szCs w:val="20"/>
              </w:rPr>
            </w:pPr>
            <w:r>
              <w:rPr>
                <w:rFonts w:ascii="宋体" w:hint="eastAsia"/>
                <w:sz w:val="20"/>
                <w:szCs w:val="20"/>
              </w:rPr>
              <w:t>5</w:t>
            </w:r>
          </w:p>
        </w:tc>
        <w:tc>
          <w:tcPr>
            <w:tcW w:w="1593" w:type="dxa"/>
            <w:vAlign w:val="center"/>
          </w:tcPr>
          <w:p w14:paraId="4580FEFF" w14:textId="77777777" w:rsidR="00F65B54" w:rsidRPr="00CE265C" w:rsidRDefault="00F65B54" w:rsidP="004710A2">
            <w:pPr>
              <w:jc w:val="left"/>
              <w:rPr>
                <w:sz w:val="20"/>
                <w:szCs w:val="20"/>
                <w:lang w:val="zh-CN"/>
              </w:rPr>
            </w:pPr>
            <w:r>
              <w:rPr>
                <w:rFonts w:hint="eastAsia"/>
                <w:sz w:val="20"/>
                <w:szCs w:val="20"/>
                <w:lang w:val="zh-CN"/>
              </w:rPr>
              <w:t>结构数组的操作</w:t>
            </w:r>
          </w:p>
        </w:tc>
        <w:tc>
          <w:tcPr>
            <w:tcW w:w="4219" w:type="dxa"/>
            <w:vAlign w:val="center"/>
          </w:tcPr>
          <w:p w14:paraId="00C34818" w14:textId="77777777" w:rsidR="00F65B54" w:rsidRPr="00CE265C" w:rsidRDefault="00F65B54" w:rsidP="004710A2">
            <w:pPr>
              <w:rPr>
                <w:sz w:val="20"/>
                <w:szCs w:val="20"/>
              </w:rPr>
            </w:pPr>
            <w:r>
              <w:rPr>
                <w:sz w:val="20"/>
                <w:szCs w:val="20"/>
              </w:rPr>
              <w:t>typedef</w:t>
            </w:r>
            <w:r>
              <w:rPr>
                <w:rFonts w:hint="eastAsia"/>
                <w:sz w:val="20"/>
                <w:szCs w:val="20"/>
              </w:rPr>
              <w:t>类型重命名；从数据文件读取数据到结构数组，结构数组的基本操作</w:t>
            </w:r>
          </w:p>
        </w:tc>
        <w:tc>
          <w:tcPr>
            <w:tcW w:w="709" w:type="dxa"/>
            <w:vAlign w:val="center"/>
          </w:tcPr>
          <w:p w14:paraId="5EB170D2" w14:textId="77777777" w:rsidR="00F65B54" w:rsidRPr="00CE265C" w:rsidRDefault="00F65B54" w:rsidP="004710A2">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850" w:type="dxa"/>
            <w:vAlign w:val="center"/>
          </w:tcPr>
          <w:p w14:paraId="584219A8" w14:textId="77777777" w:rsidR="00F65B54" w:rsidRPr="00CE265C" w:rsidRDefault="00F65B54" w:rsidP="004710A2">
            <w:pPr>
              <w:jc w:val="center"/>
              <w:rPr>
                <w:rFonts w:ascii="宋体" w:hAnsi="宋体"/>
                <w:sz w:val="20"/>
                <w:szCs w:val="20"/>
              </w:rPr>
            </w:pPr>
            <w:r>
              <w:rPr>
                <w:rFonts w:ascii="宋体" w:hAnsi="宋体" w:hint="eastAsia"/>
                <w:sz w:val="20"/>
                <w:szCs w:val="20"/>
              </w:rPr>
              <w:t>设计型</w:t>
            </w:r>
          </w:p>
        </w:tc>
        <w:tc>
          <w:tcPr>
            <w:tcW w:w="851" w:type="dxa"/>
            <w:vAlign w:val="center"/>
          </w:tcPr>
          <w:p w14:paraId="7ADF2083" w14:textId="77777777" w:rsidR="00F65B54" w:rsidRPr="00CE265C" w:rsidRDefault="00F65B54" w:rsidP="004710A2">
            <w:pPr>
              <w:snapToGrid w:val="0"/>
              <w:spacing w:beforeLines="50" w:before="156" w:afterLines="50" w:after="156" w:line="288" w:lineRule="auto"/>
              <w:jc w:val="center"/>
              <w:rPr>
                <w:rFonts w:ascii="宋体"/>
                <w:sz w:val="20"/>
                <w:szCs w:val="20"/>
              </w:rPr>
            </w:pPr>
            <w:r>
              <w:rPr>
                <w:rFonts w:ascii="宋体" w:hint="eastAsia"/>
                <w:sz w:val="20"/>
                <w:szCs w:val="20"/>
              </w:rPr>
              <w:t>模块2</w:t>
            </w:r>
          </w:p>
        </w:tc>
      </w:tr>
    </w:tbl>
    <w:p w14:paraId="76CE40C5" w14:textId="77777777" w:rsidR="00D11280" w:rsidRDefault="00D11280" w:rsidP="00D11280">
      <w:pPr>
        <w:snapToGrid w:val="0"/>
        <w:spacing w:line="288" w:lineRule="auto"/>
        <w:ind w:right="26" w:firstLineChars="200" w:firstLine="400"/>
        <w:rPr>
          <w:sz w:val="20"/>
          <w:szCs w:val="20"/>
        </w:rPr>
      </w:pPr>
    </w:p>
    <w:p w14:paraId="6197CF36" w14:textId="77777777" w:rsidR="00D11280" w:rsidRDefault="00D11280" w:rsidP="00D11280">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margin" w:tblpY="9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D11280" w:rsidRPr="00D5474F" w14:paraId="289D3646" w14:textId="77777777" w:rsidTr="00F60EEA">
        <w:tc>
          <w:tcPr>
            <w:tcW w:w="1809" w:type="dxa"/>
            <w:shd w:val="clear" w:color="auto" w:fill="auto"/>
          </w:tcPr>
          <w:p w14:paraId="17F52EF3" w14:textId="77777777" w:rsidR="00D11280" w:rsidRPr="00D5474F" w:rsidRDefault="00D11280" w:rsidP="00F60EEA">
            <w:pPr>
              <w:snapToGrid w:val="0"/>
              <w:spacing w:beforeLines="50" w:before="156" w:afterLines="50" w:after="156"/>
              <w:rPr>
                <w:rFonts w:ascii="宋体" w:hAnsi="宋体"/>
                <w:bCs/>
                <w:color w:val="000000"/>
                <w:szCs w:val="20"/>
              </w:rPr>
            </w:pPr>
            <w:r w:rsidRPr="00D5474F">
              <w:rPr>
                <w:rFonts w:ascii="宋体" w:hAnsi="宋体" w:hint="eastAsia"/>
                <w:bCs/>
                <w:color w:val="000000"/>
                <w:szCs w:val="20"/>
              </w:rPr>
              <w:lastRenderedPageBreak/>
              <w:t>总评构成（1+</w:t>
            </w:r>
            <w:r w:rsidRPr="00D5474F">
              <w:rPr>
                <w:rFonts w:ascii="宋体" w:hAnsi="宋体"/>
                <w:bCs/>
                <w:color w:val="000000"/>
                <w:szCs w:val="20"/>
              </w:rPr>
              <w:t>X</w:t>
            </w:r>
            <w:r w:rsidRPr="00D5474F">
              <w:rPr>
                <w:rFonts w:ascii="宋体" w:hAnsi="宋体" w:hint="eastAsia"/>
                <w:bCs/>
                <w:color w:val="000000"/>
                <w:szCs w:val="20"/>
              </w:rPr>
              <w:t>）</w:t>
            </w:r>
          </w:p>
        </w:tc>
        <w:tc>
          <w:tcPr>
            <w:tcW w:w="5103" w:type="dxa"/>
            <w:shd w:val="clear" w:color="auto" w:fill="auto"/>
          </w:tcPr>
          <w:p w14:paraId="3416DC12" w14:textId="77777777" w:rsidR="00D11280" w:rsidRPr="00D5474F" w:rsidRDefault="00D11280" w:rsidP="00F60EEA">
            <w:pPr>
              <w:snapToGrid w:val="0"/>
              <w:spacing w:beforeLines="50" w:before="156" w:afterLines="50" w:after="156"/>
              <w:jc w:val="center"/>
              <w:rPr>
                <w:rFonts w:ascii="宋体" w:hAnsi="宋体"/>
                <w:bCs/>
                <w:color w:val="000000"/>
                <w:szCs w:val="20"/>
              </w:rPr>
            </w:pPr>
            <w:r w:rsidRPr="00D5474F">
              <w:rPr>
                <w:rFonts w:ascii="宋体" w:hAnsi="宋体" w:hint="eastAsia"/>
                <w:bCs/>
                <w:color w:val="000000"/>
                <w:szCs w:val="20"/>
              </w:rPr>
              <w:t>评价方式</w:t>
            </w:r>
          </w:p>
        </w:tc>
        <w:tc>
          <w:tcPr>
            <w:tcW w:w="1843" w:type="dxa"/>
            <w:shd w:val="clear" w:color="auto" w:fill="auto"/>
          </w:tcPr>
          <w:p w14:paraId="6C05766D" w14:textId="77777777" w:rsidR="00D11280" w:rsidRPr="00D5474F" w:rsidRDefault="00D11280" w:rsidP="00F60EEA">
            <w:pPr>
              <w:snapToGrid w:val="0"/>
              <w:spacing w:beforeLines="50" w:before="156" w:afterLines="50" w:after="156"/>
              <w:jc w:val="center"/>
              <w:rPr>
                <w:rFonts w:ascii="宋体" w:hAnsi="宋体"/>
                <w:bCs/>
                <w:color w:val="000000"/>
                <w:szCs w:val="20"/>
              </w:rPr>
            </w:pPr>
            <w:r w:rsidRPr="00D5474F">
              <w:rPr>
                <w:rFonts w:ascii="宋体" w:hAnsi="宋体" w:hint="eastAsia"/>
                <w:bCs/>
                <w:color w:val="000000"/>
                <w:szCs w:val="20"/>
              </w:rPr>
              <w:t>占比</w:t>
            </w:r>
          </w:p>
        </w:tc>
      </w:tr>
      <w:tr w:rsidR="00D11280" w:rsidRPr="00D5474F" w14:paraId="7B5ED73C" w14:textId="77777777" w:rsidTr="00F60EEA">
        <w:tc>
          <w:tcPr>
            <w:tcW w:w="1809" w:type="dxa"/>
            <w:shd w:val="clear" w:color="auto" w:fill="auto"/>
          </w:tcPr>
          <w:p w14:paraId="3237ECE1" w14:textId="77777777" w:rsidR="00D11280" w:rsidRPr="00D5474F" w:rsidRDefault="00D11280" w:rsidP="00F60EEA">
            <w:pPr>
              <w:snapToGrid w:val="0"/>
              <w:spacing w:beforeLines="50" w:before="156" w:afterLines="50" w:after="156"/>
              <w:jc w:val="center"/>
              <w:rPr>
                <w:rFonts w:ascii="宋体" w:hAnsi="宋体"/>
                <w:bCs/>
                <w:color w:val="000000"/>
                <w:szCs w:val="20"/>
              </w:rPr>
            </w:pPr>
            <w:r w:rsidRPr="00D5474F">
              <w:rPr>
                <w:rFonts w:ascii="宋体" w:hAnsi="宋体" w:hint="eastAsia"/>
                <w:bCs/>
                <w:color w:val="000000"/>
                <w:szCs w:val="20"/>
              </w:rPr>
              <w:t>1</w:t>
            </w:r>
          </w:p>
        </w:tc>
        <w:tc>
          <w:tcPr>
            <w:tcW w:w="5103" w:type="dxa"/>
            <w:shd w:val="clear" w:color="auto" w:fill="auto"/>
          </w:tcPr>
          <w:p w14:paraId="2687383A" w14:textId="77777777" w:rsidR="00D11280" w:rsidRPr="00D5474F" w:rsidRDefault="00D11280" w:rsidP="00F60EEA">
            <w:pPr>
              <w:snapToGrid w:val="0"/>
              <w:spacing w:beforeLines="50" w:before="156" w:afterLines="50" w:after="156"/>
              <w:jc w:val="center"/>
              <w:rPr>
                <w:rFonts w:ascii="宋体" w:hAnsi="宋体"/>
                <w:bCs/>
                <w:color w:val="000000"/>
                <w:szCs w:val="20"/>
              </w:rPr>
            </w:pPr>
            <w:r w:rsidRPr="00D5474F">
              <w:rPr>
                <w:rFonts w:ascii="宋体" w:hAnsi="宋体" w:hint="eastAsia"/>
                <w:bCs/>
                <w:color w:val="000000"/>
                <w:szCs w:val="20"/>
              </w:rPr>
              <w:t>期末</w:t>
            </w:r>
            <w:r>
              <w:rPr>
                <w:rFonts w:ascii="宋体" w:hAnsi="宋体" w:hint="eastAsia"/>
                <w:bCs/>
                <w:color w:val="000000"/>
                <w:szCs w:val="20"/>
              </w:rPr>
              <w:t>考试</w:t>
            </w:r>
          </w:p>
        </w:tc>
        <w:tc>
          <w:tcPr>
            <w:tcW w:w="1843" w:type="dxa"/>
            <w:shd w:val="clear" w:color="auto" w:fill="auto"/>
          </w:tcPr>
          <w:p w14:paraId="2C84BD4C" w14:textId="77777777" w:rsidR="00D11280" w:rsidRPr="00D5474F" w:rsidRDefault="00D11280" w:rsidP="00F60EEA">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w:t>
            </w:r>
            <w:r w:rsidRPr="00D5474F">
              <w:rPr>
                <w:rFonts w:ascii="宋体" w:hAnsi="宋体" w:hint="eastAsia"/>
                <w:bCs/>
                <w:color w:val="000000"/>
                <w:szCs w:val="20"/>
              </w:rPr>
              <w:t>0%</w:t>
            </w:r>
          </w:p>
        </w:tc>
      </w:tr>
      <w:tr w:rsidR="00D11280" w:rsidRPr="00D5474F" w14:paraId="04226512" w14:textId="77777777" w:rsidTr="00F60EEA">
        <w:tc>
          <w:tcPr>
            <w:tcW w:w="1809" w:type="dxa"/>
            <w:shd w:val="clear" w:color="auto" w:fill="auto"/>
          </w:tcPr>
          <w:p w14:paraId="007415B5" w14:textId="77777777" w:rsidR="00D11280" w:rsidRPr="00D5474F" w:rsidRDefault="00D11280" w:rsidP="00F60EEA">
            <w:pPr>
              <w:snapToGrid w:val="0"/>
              <w:spacing w:beforeLines="50" w:before="156" w:afterLines="50" w:after="156"/>
              <w:jc w:val="center"/>
              <w:rPr>
                <w:rFonts w:ascii="宋体" w:hAnsi="宋体"/>
                <w:bCs/>
                <w:color w:val="000000"/>
                <w:szCs w:val="20"/>
              </w:rPr>
            </w:pPr>
            <w:r w:rsidRPr="00D5474F">
              <w:rPr>
                <w:rFonts w:ascii="宋体" w:hAnsi="宋体" w:hint="eastAsia"/>
                <w:bCs/>
                <w:color w:val="000000"/>
                <w:szCs w:val="20"/>
              </w:rPr>
              <w:t>X1</w:t>
            </w:r>
          </w:p>
        </w:tc>
        <w:tc>
          <w:tcPr>
            <w:tcW w:w="5103" w:type="dxa"/>
            <w:shd w:val="clear" w:color="auto" w:fill="auto"/>
          </w:tcPr>
          <w:p w14:paraId="00716C71" w14:textId="77777777" w:rsidR="00D11280" w:rsidRPr="00D5474F" w:rsidRDefault="00D11280" w:rsidP="00F60EEA">
            <w:pPr>
              <w:snapToGrid w:val="0"/>
              <w:spacing w:beforeLines="50" w:before="156" w:afterLines="50" w:after="156"/>
              <w:jc w:val="center"/>
              <w:rPr>
                <w:rFonts w:ascii="宋体" w:hAnsi="宋体"/>
                <w:bCs/>
                <w:color w:val="000000"/>
                <w:szCs w:val="20"/>
              </w:rPr>
            </w:pPr>
            <w:r w:rsidRPr="00D5474F">
              <w:rPr>
                <w:rFonts w:ascii="宋体" w:hAnsi="宋体" w:hint="eastAsia"/>
                <w:bCs/>
                <w:color w:val="000000"/>
                <w:szCs w:val="20"/>
              </w:rPr>
              <w:t>课堂表现（</w:t>
            </w:r>
            <w:r>
              <w:rPr>
                <w:rFonts w:ascii="宋体" w:hAnsi="宋体" w:hint="eastAsia"/>
                <w:bCs/>
                <w:color w:val="000000"/>
                <w:szCs w:val="20"/>
              </w:rPr>
              <w:t>课堂互动、随堂练习</w:t>
            </w:r>
            <w:r w:rsidRPr="00D5474F">
              <w:rPr>
                <w:rFonts w:ascii="宋体" w:hAnsi="宋体" w:hint="eastAsia"/>
                <w:bCs/>
                <w:color w:val="000000"/>
                <w:szCs w:val="20"/>
              </w:rPr>
              <w:t>等）</w:t>
            </w:r>
          </w:p>
        </w:tc>
        <w:tc>
          <w:tcPr>
            <w:tcW w:w="1843" w:type="dxa"/>
            <w:shd w:val="clear" w:color="auto" w:fill="auto"/>
          </w:tcPr>
          <w:p w14:paraId="1A59DA8F" w14:textId="77777777" w:rsidR="00D11280" w:rsidRPr="00D5474F" w:rsidRDefault="00D11280" w:rsidP="00F60EEA">
            <w:pPr>
              <w:snapToGrid w:val="0"/>
              <w:spacing w:beforeLines="50" w:before="156" w:afterLines="50" w:after="156"/>
              <w:jc w:val="center"/>
              <w:rPr>
                <w:rFonts w:ascii="宋体" w:hAnsi="宋体"/>
                <w:bCs/>
                <w:color w:val="000000"/>
                <w:szCs w:val="20"/>
              </w:rPr>
            </w:pPr>
            <w:r w:rsidRPr="00D5474F">
              <w:rPr>
                <w:rFonts w:ascii="宋体" w:hAnsi="宋体" w:hint="eastAsia"/>
                <w:bCs/>
                <w:color w:val="000000"/>
                <w:szCs w:val="20"/>
              </w:rPr>
              <w:t>20%</w:t>
            </w:r>
          </w:p>
        </w:tc>
      </w:tr>
      <w:tr w:rsidR="00D11280" w:rsidRPr="00D5474F" w14:paraId="507BC6E6" w14:textId="77777777" w:rsidTr="00F60EEA">
        <w:tc>
          <w:tcPr>
            <w:tcW w:w="1809" w:type="dxa"/>
            <w:shd w:val="clear" w:color="auto" w:fill="auto"/>
          </w:tcPr>
          <w:p w14:paraId="368C28D0" w14:textId="77777777" w:rsidR="00D11280" w:rsidRPr="00D5474F" w:rsidRDefault="00D11280" w:rsidP="00F60EEA">
            <w:pPr>
              <w:snapToGrid w:val="0"/>
              <w:spacing w:beforeLines="50" w:before="156" w:afterLines="50" w:after="156"/>
              <w:jc w:val="center"/>
              <w:rPr>
                <w:rFonts w:ascii="宋体" w:hAnsi="宋体"/>
                <w:bCs/>
                <w:color w:val="000000"/>
                <w:szCs w:val="20"/>
              </w:rPr>
            </w:pPr>
            <w:r w:rsidRPr="00D5474F">
              <w:rPr>
                <w:rFonts w:ascii="宋体" w:hAnsi="宋体" w:hint="eastAsia"/>
                <w:bCs/>
                <w:color w:val="000000"/>
                <w:szCs w:val="20"/>
              </w:rPr>
              <w:t>X2</w:t>
            </w:r>
          </w:p>
        </w:tc>
        <w:tc>
          <w:tcPr>
            <w:tcW w:w="5103" w:type="dxa"/>
            <w:shd w:val="clear" w:color="auto" w:fill="auto"/>
          </w:tcPr>
          <w:p w14:paraId="3A067769" w14:textId="77777777" w:rsidR="00D11280" w:rsidRPr="00D5474F" w:rsidRDefault="00D11280" w:rsidP="00F60EEA">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单元</w:t>
            </w:r>
            <w:r w:rsidRPr="00D5474F">
              <w:rPr>
                <w:rFonts w:ascii="宋体" w:hAnsi="宋体" w:hint="eastAsia"/>
                <w:bCs/>
                <w:color w:val="000000"/>
                <w:szCs w:val="20"/>
              </w:rPr>
              <w:t>测验</w:t>
            </w:r>
          </w:p>
        </w:tc>
        <w:tc>
          <w:tcPr>
            <w:tcW w:w="1843" w:type="dxa"/>
            <w:shd w:val="clear" w:color="auto" w:fill="auto"/>
          </w:tcPr>
          <w:p w14:paraId="251FD003" w14:textId="77777777" w:rsidR="00D11280" w:rsidRPr="00D5474F" w:rsidRDefault="00D11280" w:rsidP="00F60EEA">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w:t>
            </w:r>
            <w:r w:rsidRPr="00D5474F">
              <w:rPr>
                <w:rFonts w:ascii="宋体" w:hAnsi="宋体" w:hint="eastAsia"/>
                <w:bCs/>
                <w:color w:val="000000"/>
                <w:szCs w:val="20"/>
              </w:rPr>
              <w:t>0%</w:t>
            </w:r>
          </w:p>
        </w:tc>
      </w:tr>
      <w:tr w:rsidR="00D11280" w14:paraId="73601884" w14:textId="77777777" w:rsidTr="00F60EEA">
        <w:tc>
          <w:tcPr>
            <w:tcW w:w="1809" w:type="dxa"/>
            <w:shd w:val="clear" w:color="auto" w:fill="auto"/>
          </w:tcPr>
          <w:p w14:paraId="378A4E28" w14:textId="77777777" w:rsidR="00D11280" w:rsidRPr="00D5474F" w:rsidRDefault="00D11280" w:rsidP="00F60EEA">
            <w:pPr>
              <w:snapToGrid w:val="0"/>
              <w:spacing w:beforeLines="50" w:before="156" w:afterLines="50" w:after="156"/>
              <w:jc w:val="center"/>
              <w:rPr>
                <w:rFonts w:ascii="宋体" w:hAnsi="宋体"/>
                <w:bCs/>
                <w:color w:val="000000"/>
                <w:szCs w:val="20"/>
              </w:rPr>
            </w:pPr>
            <w:r w:rsidRPr="00D5474F">
              <w:rPr>
                <w:rFonts w:ascii="宋体" w:hAnsi="宋体" w:hint="eastAsia"/>
                <w:bCs/>
                <w:color w:val="000000"/>
                <w:szCs w:val="20"/>
              </w:rPr>
              <w:t>X3</w:t>
            </w:r>
          </w:p>
        </w:tc>
        <w:tc>
          <w:tcPr>
            <w:tcW w:w="5103" w:type="dxa"/>
            <w:shd w:val="clear" w:color="auto" w:fill="auto"/>
          </w:tcPr>
          <w:p w14:paraId="4FE51DE3" w14:textId="77777777" w:rsidR="00D11280" w:rsidRPr="00D5474F" w:rsidRDefault="00D11280" w:rsidP="00F60EEA">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作业（包括课内实验及课后作业）</w:t>
            </w:r>
          </w:p>
        </w:tc>
        <w:tc>
          <w:tcPr>
            <w:tcW w:w="1843" w:type="dxa"/>
            <w:shd w:val="clear" w:color="auto" w:fill="auto"/>
          </w:tcPr>
          <w:p w14:paraId="23B860A3" w14:textId="77777777" w:rsidR="00D11280" w:rsidRDefault="00D11280" w:rsidP="00F60EEA">
            <w:pPr>
              <w:snapToGrid w:val="0"/>
              <w:spacing w:beforeLines="50" w:before="156" w:afterLines="50" w:after="156"/>
              <w:jc w:val="center"/>
              <w:rPr>
                <w:rFonts w:ascii="宋体" w:hAnsi="宋体"/>
                <w:bCs/>
                <w:color w:val="000000"/>
                <w:szCs w:val="20"/>
              </w:rPr>
            </w:pPr>
            <w:r w:rsidRPr="00D5474F">
              <w:rPr>
                <w:rFonts w:ascii="宋体" w:hAnsi="宋体" w:hint="eastAsia"/>
                <w:bCs/>
                <w:color w:val="000000"/>
                <w:szCs w:val="20"/>
              </w:rPr>
              <w:t>20%</w:t>
            </w:r>
          </w:p>
        </w:tc>
      </w:tr>
    </w:tbl>
    <w:p w14:paraId="48996ED9" w14:textId="77777777" w:rsidR="00D11280" w:rsidRDefault="00D11280" w:rsidP="00D11280">
      <w:pPr>
        <w:snapToGrid w:val="0"/>
        <w:spacing w:before="120" w:after="120" w:line="288" w:lineRule="auto"/>
        <w:ind w:firstLineChars="200" w:firstLine="400"/>
        <w:rPr>
          <w:rFonts w:ascii="宋体" w:hAnsi="宋体"/>
          <w:sz w:val="20"/>
          <w:szCs w:val="20"/>
        </w:rPr>
      </w:pPr>
      <w:r>
        <w:rPr>
          <w:rFonts w:ascii="宋体" w:hAnsi="宋体" w:hint="eastAsia"/>
          <w:sz w:val="20"/>
          <w:szCs w:val="20"/>
        </w:rPr>
        <w:t>说明：单元测验的次数及大致时间根据每学期的教学进度决定，测验方式：上机。</w:t>
      </w:r>
    </w:p>
    <w:p w14:paraId="413E4E14" w14:textId="77777777" w:rsidR="00D11280" w:rsidRDefault="00D11280" w:rsidP="00D11280">
      <w:pPr>
        <w:snapToGrid w:val="0"/>
        <w:spacing w:before="120" w:after="120" w:line="288" w:lineRule="auto"/>
        <w:ind w:firstLineChars="500" w:firstLine="1000"/>
        <w:rPr>
          <w:rFonts w:ascii="宋体" w:hAnsi="宋体"/>
          <w:sz w:val="20"/>
          <w:szCs w:val="20"/>
        </w:rPr>
      </w:pPr>
      <w:r>
        <w:rPr>
          <w:rFonts w:ascii="宋体" w:hAnsi="宋体" w:hint="eastAsia"/>
          <w:sz w:val="20"/>
          <w:szCs w:val="20"/>
        </w:rPr>
        <w:t>本课程为考试课程，期末考试由教务处统一安排，考试方式：上机。</w:t>
      </w:r>
    </w:p>
    <w:p w14:paraId="0E46278A" w14:textId="77777777" w:rsidR="00D11280" w:rsidRPr="009544B9" w:rsidRDefault="00D11280" w:rsidP="00D11280">
      <w:pPr>
        <w:snapToGrid w:val="0"/>
        <w:spacing w:before="120" w:after="120" w:line="288" w:lineRule="auto"/>
        <w:ind w:firstLineChars="200" w:firstLine="400"/>
        <w:rPr>
          <w:rFonts w:ascii="宋体" w:hAnsi="宋体"/>
          <w:sz w:val="20"/>
          <w:szCs w:val="20"/>
          <w:highlight w:val="yellow"/>
        </w:rPr>
      </w:pPr>
    </w:p>
    <w:p w14:paraId="34679D8B" w14:textId="77777777" w:rsidR="00D11280" w:rsidRPr="006A7C80" w:rsidRDefault="00D11280" w:rsidP="00D11280">
      <w:pPr>
        <w:snapToGrid w:val="0"/>
        <w:spacing w:line="288" w:lineRule="auto"/>
        <w:ind w:firstLineChars="200" w:firstLine="480"/>
        <w:rPr>
          <w:sz w:val="24"/>
          <w:szCs w:val="24"/>
        </w:rPr>
      </w:pPr>
      <w:r w:rsidRPr="006A7C80">
        <w:rPr>
          <w:rFonts w:hint="eastAsia"/>
          <w:sz w:val="24"/>
          <w:szCs w:val="24"/>
        </w:rPr>
        <w:t>撰写人：王敏慧</w:t>
      </w:r>
      <w:r w:rsidRPr="006A7C80">
        <w:rPr>
          <w:rFonts w:hint="eastAsia"/>
          <w:sz w:val="24"/>
          <w:szCs w:val="24"/>
        </w:rPr>
        <w:t xml:space="preserve">                         </w:t>
      </w:r>
      <w:r w:rsidRPr="006A7C80">
        <w:rPr>
          <w:rFonts w:hint="eastAsia"/>
          <w:sz w:val="24"/>
          <w:szCs w:val="24"/>
        </w:rPr>
        <w:t>系主任审核签名：</w:t>
      </w:r>
    </w:p>
    <w:p w14:paraId="0613B11F" w14:textId="77777777" w:rsidR="00D11280" w:rsidRPr="006A7C80" w:rsidRDefault="00D11280" w:rsidP="00D11280">
      <w:pPr>
        <w:snapToGrid w:val="0"/>
        <w:spacing w:line="288" w:lineRule="auto"/>
        <w:ind w:firstLineChars="2200" w:firstLine="5280"/>
        <w:rPr>
          <w:sz w:val="24"/>
          <w:szCs w:val="24"/>
        </w:rPr>
      </w:pPr>
      <w:r w:rsidRPr="006A7C80">
        <w:rPr>
          <w:rFonts w:hint="eastAsia"/>
          <w:sz w:val="24"/>
          <w:szCs w:val="24"/>
        </w:rPr>
        <w:t>审核时间：</w:t>
      </w:r>
      <w:r w:rsidRPr="006A7C80">
        <w:rPr>
          <w:rFonts w:hint="eastAsia"/>
          <w:sz w:val="24"/>
          <w:szCs w:val="24"/>
        </w:rPr>
        <w:t xml:space="preserve">                       </w:t>
      </w:r>
    </w:p>
    <w:p w14:paraId="3C7E9AA6" w14:textId="77777777" w:rsidR="00D11280" w:rsidRPr="0016716C" w:rsidRDefault="00D11280" w:rsidP="00D11280">
      <w:pPr>
        <w:rPr>
          <w:szCs w:val="21"/>
        </w:rPr>
      </w:pPr>
    </w:p>
    <w:p w14:paraId="5FFFA878" w14:textId="77777777" w:rsidR="00D11280" w:rsidRPr="0016716C" w:rsidRDefault="00D11280" w:rsidP="00D11280">
      <w:pPr>
        <w:rPr>
          <w:szCs w:val="21"/>
        </w:rPr>
      </w:pPr>
    </w:p>
    <w:p w14:paraId="30D10651" w14:textId="77777777" w:rsidR="0086751F" w:rsidRPr="0016716C" w:rsidRDefault="0086751F">
      <w:pPr>
        <w:rPr>
          <w:szCs w:val="21"/>
        </w:rPr>
      </w:pPr>
    </w:p>
    <w:p w14:paraId="5DEC19BB" w14:textId="77777777" w:rsidR="001E3FD6" w:rsidRPr="0016716C" w:rsidRDefault="001E3FD6">
      <w:pPr>
        <w:rPr>
          <w:szCs w:val="21"/>
        </w:rPr>
      </w:pPr>
    </w:p>
    <w:sectPr w:rsidR="001E3FD6" w:rsidRPr="0016716C">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FEACF" w14:textId="77777777" w:rsidR="00E615B1" w:rsidRDefault="00E615B1" w:rsidP="00B45358">
      <w:r>
        <w:separator/>
      </w:r>
    </w:p>
  </w:endnote>
  <w:endnote w:type="continuationSeparator" w:id="0">
    <w:p w14:paraId="02FED434" w14:textId="77777777" w:rsidR="00E615B1" w:rsidRDefault="00E615B1" w:rsidP="00B4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EC876" w14:textId="77777777" w:rsidR="00E615B1" w:rsidRDefault="00E615B1" w:rsidP="00B45358">
      <w:r>
        <w:separator/>
      </w:r>
    </w:p>
  </w:footnote>
  <w:footnote w:type="continuationSeparator" w:id="0">
    <w:p w14:paraId="7BDF965B" w14:textId="77777777" w:rsidR="00E615B1" w:rsidRDefault="00E615B1" w:rsidP="00B4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1BE1" w14:textId="77777777" w:rsidR="00D91806" w:rsidRDefault="00D91806" w:rsidP="00D91806">
    <w:pPr>
      <w:widowControl/>
      <w:snapToGrid w:val="0"/>
      <w:spacing w:line="480" w:lineRule="exact"/>
      <w:jc w:val="left"/>
      <w:rPr>
        <w:rFonts w:ascii="黑体" w:eastAsia="黑体" w:hAnsi="宋体"/>
        <w:bCs/>
        <w:kern w:val="0"/>
        <w:sz w:val="32"/>
        <w:szCs w:val="32"/>
      </w:rPr>
    </w:pPr>
    <w:r>
      <w:rPr>
        <w:rFonts w:ascii="黑体" w:eastAsia="黑体" w:hAnsi="宋体"/>
        <w:bCs/>
        <w:noProof/>
        <w:kern w:val="0"/>
        <w:sz w:val="32"/>
        <w:szCs w:val="32"/>
      </w:rPr>
      <mc:AlternateContent>
        <mc:Choice Requires="wps">
          <w:drawing>
            <wp:anchor distT="0" distB="0" distL="114300" distR="114300" simplePos="0" relativeHeight="251659264" behindDoc="0" locked="0" layoutInCell="1" allowOverlap="1" wp14:anchorId="75646504" wp14:editId="278437DA">
              <wp:simplePos x="0" y="0"/>
              <wp:positionH relativeFrom="page">
                <wp:posOffset>945197</wp:posOffset>
              </wp:positionH>
              <wp:positionV relativeFrom="page">
                <wp:posOffset>387985</wp:posOffset>
              </wp:positionV>
              <wp:extent cx="2635250" cy="280670"/>
              <wp:effectExtent l="0" t="0" r="0"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165F612B" w14:textId="77777777" w:rsidR="00D91806" w:rsidRDefault="00D91806" w:rsidP="00D9180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75646504" id="_x0000_t202" coordsize="21600,21600" o:spt="202" path="m,l,21600r21600,l21600,xe">
              <v:stroke joinstyle="miter"/>
              <v:path gradientshapeok="t" o:connecttype="rect"/>
            </v:shapetype>
            <v:shape id="文本框 1" o:spid="_x0000_s1026" type="#_x0000_t202" style="position:absolute;margin-left:74.4pt;margin-top:30.5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" stroked="f" strokeweight=".5pt">
              <v:textbox>
                <w:txbxContent>
                  <w:p w14:paraId="165F612B" w14:textId="77777777" w:rsidR="00D91806" w:rsidRDefault="00D91806" w:rsidP="00D9180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p>
  <w:p w14:paraId="79E58092" w14:textId="77777777" w:rsidR="00D91806" w:rsidRDefault="00D91806" w:rsidP="00D91806">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22BD3"/>
    <w:rsid w:val="00022C44"/>
    <w:rsid w:val="00030693"/>
    <w:rsid w:val="0007142E"/>
    <w:rsid w:val="000B0C7D"/>
    <w:rsid w:val="000B1D85"/>
    <w:rsid w:val="001072BC"/>
    <w:rsid w:val="00110DCF"/>
    <w:rsid w:val="001255CF"/>
    <w:rsid w:val="0016716C"/>
    <w:rsid w:val="00195D05"/>
    <w:rsid w:val="001A2283"/>
    <w:rsid w:val="001B6F93"/>
    <w:rsid w:val="001E3FD6"/>
    <w:rsid w:val="00214657"/>
    <w:rsid w:val="00256B39"/>
    <w:rsid w:val="0026033C"/>
    <w:rsid w:val="002B2738"/>
    <w:rsid w:val="002E3721"/>
    <w:rsid w:val="002E37FB"/>
    <w:rsid w:val="00313BBA"/>
    <w:rsid w:val="0032602E"/>
    <w:rsid w:val="0032640D"/>
    <w:rsid w:val="003367AE"/>
    <w:rsid w:val="00366185"/>
    <w:rsid w:val="003B1258"/>
    <w:rsid w:val="003D2A3F"/>
    <w:rsid w:val="0040270C"/>
    <w:rsid w:val="004100B0"/>
    <w:rsid w:val="00526DA4"/>
    <w:rsid w:val="0053535C"/>
    <w:rsid w:val="005467DC"/>
    <w:rsid w:val="00553D03"/>
    <w:rsid w:val="005A12E4"/>
    <w:rsid w:val="005B2B6D"/>
    <w:rsid w:val="005B4B4E"/>
    <w:rsid w:val="005B6ED5"/>
    <w:rsid w:val="005E40FD"/>
    <w:rsid w:val="00624FE1"/>
    <w:rsid w:val="00656033"/>
    <w:rsid w:val="0069038B"/>
    <w:rsid w:val="006A750E"/>
    <w:rsid w:val="006A7C80"/>
    <w:rsid w:val="006F1FCF"/>
    <w:rsid w:val="007004BA"/>
    <w:rsid w:val="0070696B"/>
    <w:rsid w:val="007208D6"/>
    <w:rsid w:val="007241B5"/>
    <w:rsid w:val="00732945"/>
    <w:rsid w:val="00763023"/>
    <w:rsid w:val="00836413"/>
    <w:rsid w:val="0086751F"/>
    <w:rsid w:val="00876E98"/>
    <w:rsid w:val="00877DFF"/>
    <w:rsid w:val="008B397C"/>
    <w:rsid w:val="008B47F4"/>
    <w:rsid w:val="008C0098"/>
    <w:rsid w:val="008E08A8"/>
    <w:rsid w:val="00900019"/>
    <w:rsid w:val="0099063E"/>
    <w:rsid w:val="00A10181"/>
    <w:rsid w:val="00A660E6"/>
    <w:rsid w:val="00A765CC"/>
    <w:rsid w:val="00A769B1"/>
    <w:rsid w:val="00AC4C45"/>
    <w:rsid w:val="00AE6BE4"/>
    <w:rsid w:val="00B040E6"/>
    <w:rsid w:val="00B45358"/>
    <w:rsid w:val="00B46F21"/>
    <w:rsid w:val="00B511A5"/>
    <w:rsid w:val="00B66D81"/>
    <w:rsid w:val="00B736A7"/>
    <w:rsid w:val="00B7651F"/>
    <w:rsid w:val="00BA5222"/>
    <w:rsid w:val="00C56E09"/>
    <w:rsid w:val="00C66A52"/>
    <w:rsid w:val="00CF096B"/>
    <w:rsid w:val="00D11280"/>
    <w:rsid w:val="00D5474F"/>
    <w:rsid w:val="00D6484F"/>
    <w:rsid w:val="00D91806"/>
    <w:rsid w:val="00DD00F8"/>
    <w:rsid w:val="00E16D30"/>
    <w:rsid w:val="00E172F3"/>
    <w:rsid w:val="00E2510E"/>
    <w:rsid w:val="00E31377"/>
    <w:rsid w:val="00E33169"/>
    <w:rsid w:val="00E33469"/>
    <w:rsid w:val="00E54460"/>
    <w:rsid w:val="00E615B1"/>
    <w:rsid w:val="00E70904"/>
    <w:rsid w:val="00E81653"/>
    <w:rsid w:val="00E95621"/>
    <w:rsid w:val="00E97265"/>
    <w:rsid w:val="00EF44B1"/>
    <w:rsid w:val="00F07DC6"/>
    <w:rsid w:val="00F35AA0"/>
    <w:rsid w:val="00F35D66"/>
    <w:rsid w:val="00F65B54"/>
    <w:rsid w:val="00F94E34"/>
    <w:rsid w:val="00FD1D3C"/>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4D906"/>
  <w15:docId w15:val="{049E6DD6-3F77-4A50-BE18-0923ABDD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Title"/>
    <w:basedOn w:val="a"/>
    <w:next w:val="a"/>
    <w:link w:val="a9"/>
    <w:uiPriority w:val="99"/>
    <w:qFormat/>
    <w:rsid w:val="00876E98"/>
    <w:pPr>
      <w:spacing w:before="240" w:after="60"/>
      <w:jc w:val="center"/>
      <w:outlineLvl w:val="0"/>
    </w:pPr>
    <w:rPr>
      <w:rFonts w:ascii="Cambria" w:hAnsi="Cambria"/>
      <w:b/>
      <w:bCs/>
      <w:sz w:val="32"/>
      <w:szCs w:val="32"/>
    </w:rPr>
  </w:style>
  <w:style w:type="character" w:customStyle="1" w:styleId="a9">
    <w:name w:val="标题 字符"/>
    <w:basedOn w:val="a0"/>
    <w:link w:val="a8"/>
    <w:uiPriority w:val="99"/>
    <w:rsid w:val="00876E98"/>
    <w:rPr>
      <w:rFonts w:ascii="Cambria" w:eastAsia="宋体" w:hAnsi="Cambria" w:cs="Times New Roman"/>
      <w:b/>
      <w:bCs/>
      <w:kern w:val="2"/>
      <w:sz w:val="32"/>
      <w:szCs w:val="32"/>
    </w:rPr>
  </w:style>
  <w:style w:type="paragraph" w:styleId="aa">
    <w:name w:val="Subtitle"/>
    <w:basedOn w:val="a"/>
    <w:next w:val="a"/>
    <w:link w:val="ab"/>
    <w:uiPriority w:val="99"/>
    <w:qFormat/>
    <w:rsid w:val="00876E98"/>
    <w:pPr>
      <w:spacing w:before="240" w:after="60" w:line="312" w:lineRule="auto"/>
      <w:jc w:val="center"/>
      <w:outlineLvl w:val="1"/>
    </w:pPr>
    <w:rPr>
      <w:rFonts w:ascii="Cambria" w:hAnsi="Cambria"/>
      <w:b/>
      <w:bCs/>
      <w:kern w:val="28"/>
      <w:sz w:val="32"/>
      <w:szCs w:val="32"/>
    </w:rPr>
  </w:style>
  <w:style w:type="character" w:customStyle="1" w:styleId="ab">
    <w:name w:val="副标题 字符"/>
    <w:basedOn w:val="a0"/>
    <w:link w:val="aa"/>
    <w:uiPriority w:val="99"/>
    <w:rsid w:val="00876E98"/>
    <w:rPr>
      <w:rFonts w:ascii="Cambria" w:eastAsia="宋体" w:hAnsi="Cambria" w:cs="Times New Roman"/>
      <w:b/>
      <w:bCs/>
      <w:kern w:val="28"/>
      <w:sz w:val="32"/>
      <w:szCs w:val="32"/>
    </w:rPr>
  </w:style>
  <w:style w:type="character" w:styleId="ac">
    <w:name w:val="Hyperlink"/>
    <w:basedOn w:val="a0"/>
    <w:uiPriority w:val="99"/>
    <w:semiHidden/>
    <w:unhideWhenUsed/>
    <w:rsid w:val="00E33469"/>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218121">
      <w:bodyDiv w:val="1"/>
      <w:marLeft w:val="0"/>
      <w:marRight w:val="0"/>
      <w:marTop w:val="0"/>
      <w:marBottom w:val="0"/>
      <w:divBdr>
        <w:top w:val="none" w:sz="0" w:space="0" w:color="auto"/>
        <w:left w:val="none" w:sz="0" w:space="0" w:color="auto"/>
        <w:bottom w:val="none" w:sz="0" w:space="0" w:color="auto"/>
        <w:right w:val="none" w:sz="0" w:space="0" w:color="auto"/>
      </w:divBdr>
    </w:div>
    <w:div w:id="1333798827">
      <w:bodyDiv w:val="1"/>
      <w:marLeft w:val="0"/>
      <w:marRight w:val="0"/>
      <w:marTop w:val="0"/>
      <w:marBottom w:val="0"/>
      <w:divBdr>
        <w:top w:val="none" w:sz="0" w:space="0" w:color="auto"/>
        <w:left w:val="none" w:sz="0" w:space="0" w:color="auto"/>
        <w:bottom w:val="none" w:sz="0" w:space="0" w:color="auto"/>
        <w:right w:val="none" w:sz="0" w:space="0" w:color="auto"/>
      </w:divBdr>
      <w:divsChild>
        <w:div w:id="288706444">
          <w:marLeft w:val="0"/>
          <w:marRight w:val="0"/>
          <w:marTop w:val="0"/>
          <w:marBottom w:val="0"/>
          <w:divBdr>
            <w:top w:val="none" w:sz="0" w:space="0" w:color="auto"/>
            <w:left w:val="none" w:sz="0" w:space="0" w:color="auto"/>
            <w:bottom w:val="none" w:sz="0" w:space="0" w:color="auto"/>
            <w:right w:val="none" w:sz="0" w:space="0" w:color="auto"/>
          </w:divBdr>
          <w:divsChild>
            <w:div w:id="1910115186">
              <w:marLeft w:val="0"/>
              <w:marRight w:val="0"/>
              <w:marTop w:val="0"/>
              <w:marBottom w:val="0"/>
              <w:divBdr>
                <w:top w:val="none" w:sz="0" w:space="0" w:color="auto"/>
                <w:left w:val="none" w:sz="0" w:space="0" w:color="auto"/>
                <w:bottom w:val="none" w:sz="0" w:space="0" w:color="auto"/>
                <w:right w:val="none" w:sz="0" w:space="0" w:color="auto"/>
              </w:divBdr>
              <w:divsChild>
                <w:div w:id="1464423179">
                  <w:marLeft w:val="0"/>
                  <w:marRight w:val="0"/>
                  <w:marTop w:val="0"/>
                  <w:marBottom w:val="0"/>
                  <w:divBdr>
                    <w:top w:val="none" w:sz="0" w:space="0" w:color="auto"/>
                    <w:left w:val="none" w:sz="0" w:space="0" w:color="auto"/>
                    <w:bottom w:val="none" w:sz="0" w:space="0" w:color="auto"/>
                    <w:right w:val="none" w:sz="0" w:space="0" w:color="auto"/>
                  </w:divBdr>
                  <w:divsChild>
                    <w:div w:id="1011101895">
                      <w:marLeft w:val="0"/>
                      <w:marRight w:val="0"/>
                      <w:marTop w:val="0"/>
                      <w:marBottom w:val="0"/>
                      <w:divBdr>
                        <w:top w:val="none" w:sz="0" w:space="0" w:color="auto"/>
                        <w:left w:val="none" w:sz="0" w:space="0" w:color="auto"/>
                        <w:bottom w:val="none" w:sz="0" w:space="0" w:color="auto"/>
                        <w:right w:val="none" w:sz="0" w:space="0" w:color="auto"/>
                      </w:divBdr>
                      <w:divsChild>
                        <w:div w:id="1266841760">
                          <w:marLeft w:val="0"/>
                          <w:marRight w:val="0"/>
                          <w:marTop w:val="0"/>
                          <w:marBottom w:val="210"/>
                          <w:divBdr>
                            <w:top w:val="none" w:sz="0" w:space="0" w:color="auto"/>
                            <w:left w:val="none" w:sz="0" w:space="0" w:color="auto"/>
                            <w:bottom w:val="none" w:sz="0" w:space="0" w:color="auto"/>
                            <w:right w:val="none" w:sz="0" w:space="0" w:color="auto"/>
                          </w:divBdr>
                          <w:divsChild>
                            <w:div w:id="99210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832036">
      <w:bodyDiv w:val="1"/>
      <w:marLeft w:val="0"/>
      <w:marRight w:val="0"/>
      <w:marTop w:val="0"/>
      <w:marBottom w:val="0"/>
      <w:divBdr>
        <w:top w:val="none" w:sz="0" w:space="0" w:color="auto"/>
        <w:left w:val="none" w:sz="0" w:space="0" w:color="auto"/>
        <w:bottom w:val="none" w:sz="0" w:space="0" w:color="auto"/>
        <w:right w:val="none" w:sz="0" w:space="0" w:color="auto"/>
      </w:divBdr>
    </w:div>
    <w:div w:id="1911188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790</Words>
  <Characters>4503</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juvg</dc:creator>
  <cp:keywords/>
  <dc:description/>
  <cp:lastModifiedBy>J W</cp:lastModifiedBy>
  <cp:revision>11</cp:revision>
  <dcterms:created xsi:type="dcterms:W3CDTF">2019-01-07T08:49:00Z</dcterms:created>
  <dcterms:modified xsi:type="dcterms:W3CDTF">2022-01-14T08:03:00Z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