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E971">
      <w:pPr>
        <w:snapToGrid w:val="0"/>
        <w:spacing w:after="156" w:afterLines="50"/>
        <w:jc w:val="center"/>
        <w:rPr>
          <w:rFonts w:eastAsia="黑体"/>
          <w:sz w:val="32"/>
          <w:szCs w:val="32"/>
          <w:lang w:eastAsia="zh-CN"/>
        </w:rPr>
      </w:pPr>
      <w:r>
        <w:rPr>
          <w:rFonts w:hint="eastAsia" w:ascii="華康儷中黑" w:eastAsia="華康儷中黑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635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93B37E"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（A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OQclqYQIAAKcEAAAOAAAAAAAAAAEAIAAAACI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93B37E"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R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JW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lang w:eastAsia="zh-CN"/>
                        </w:rPr>
                        <w:t>11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（A</w:t>
                      </w:r>
                      <w:r>
                        <w:rPr>
                          <w:rFonts w:hint="eastAsia" w:ascii="宋体" w:hAnsi="宋体"/>
                          <w:spacing w:val="20"/>
                          <w:lang w:val="en-US" w:eastAsia="zh-CN"/>
                        </w:rPr>
                        <w:t>1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  <w:szCs w:val="32"/>
          <w:lang w:eastAsia="zh-CN"/>
        </w:rPr>
        <w:t xml:space="preserve">Course </w:t>
      </w:r>
      <w:r>
        <w:rPr>
          <w:rFonts w:eastAsia="黑体"/>
          <w:sz w:val="32"/>
          <w:szCs w:val="32"/>
          <w:lang w:eastAsia="zh-CN"/>
        </w:rPr>
        <w:t>S</w:t>
      </w:r>
      <w:r>
        <w:rPr>
          <w:rFonts w:eastAsia="黑体"/>
          <w:sz w:val="32"/>
          <w:szCs w:val="32"/>
        </w:rPr>
        <w:t>chedule</w:t>
      </w:r>
      <w:r>
        <w:rPr>
          <w:rFonts w:eastAsia="黑体"/>
          <w:sz w:val="32"/>
          <w:szCs w:val="32"/>
          <w:lang w:eastAsia="zh-CN"/>
        </w:rPr>
        <w:t xml:space="preserve"> </w:t>
      </w:r>
      <w:r>
        <w:rPr>
          <w:rFonts w:hint="eastAsia" w:eastAsia="黑体"/>
          <w:sz w:val="32"/>
          <w:szCs w:val="32"/>
          <w:lang w:eastAsia="zh-CN"/>
        </w:rPr>
        <w:t>of Shanghai Jianqiao University</w:t>
      </w:r>
    </w:p>
    <w:p w14:paraId="6FEBF540">
      <w:pPr>
        <w:snapToGrid w:val="0"/>
        <w:spacing w:before="156" w:beforeLines="50" w:after="156" w:afterLines="50"/>
        <w:jc w:val="both"/>
        <w:rPr>
          <w:rFonts w:eastAsia="仿宋"/>
          <w:b/>
          <w:lang w:eastAsia="zh-CN"/>
        </w:rPr>
      </w:pPr>
      <w:r>
        <w:rPr>
          <w:rFonts w:hint="eastAsia" w:eastAsia="仿宋"/>
          <w:b/>
          <w:lang w:eastAsia="zh-CN"/>
        </w:rPr>
        <w:t xml:space="preserve">1. </w:t>
      </w:r>
      <w:r>
        <w:rPr>
          <w:rFonts w:eastAsia="仿宋"/>
          <w:b/>
          <w:lang w:eastAsia="zh-CN"/>
        </w:rPr>
        <w:t>Basic Information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639D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05512F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 xml:space="preserve">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ode</w:t>
            </w:r>
          </w:p>
        </w:tc>
        <w:tc>
          <w:tcPr>
            <w:tcW w:w="3118" w:type="dxa"/>
            <w:vAlign w:val="center"/>
          </w:tcPr>
          <w:p w14:paraId="5E71DDC0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2060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542</w:t>
            </w:r>
          </w:p>
        </w:tc>
        <w:tc>
          <w:tcPr>
            <w:tcW w:w="1701" w:type="dxa"/>
            <w:vAlign w:val="center"/>
          </w:tcPr>
          <w:p w14:paraId="07C57B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2552" w:type="dxa"/>
            <w:vAlign w:val="center"/>
          </w:tcPr>
          <w:p w14:paraId="219E5B0A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International Studies</w:t>
            </w:r>
          </w:p>
        </w:tc>
      </w:tr>
      <w:tr w14:paraId="3EEEC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F72B5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3118" w:type="dxa"/>
            <w:vAlign w:val="center"/>
          </w:tcPr>
          <w:p w14:paraId="7852F737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0AB4FCA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 xml:space="preserve">Total 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黑体"/>
                <w:sz w:val="21"/>
                <w:szCs w:val="21"/>
                <w:lang w:eastAsia="zh-CN"/>
              </w:rPr>
              <w:t>Hours</w:t>
            </w:r>
          </w:p>
        </w:tc>
        <w:tc>
          <w:tcPr>
            <w:tcW w:w="2552" w:type="dxa"/>
            <w:vAlign w:val="center"/>
          </w:tcPr>
          <w:p w14:paraId="2E50654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48</w:t>
            </w:r>
          </w:p>
        </w:tc>
      </w:tr>
      <w:tr w14:paraId="5EA4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16B4A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Instructor </w:t>
            </w:r>
          </w:p>
        </w:tc>
        <w:tc>
          <w:tcPr>
            <w:tcW w:w="3118" w:type="dxa"/>
            <w:vAlign w:val="center"/>
          </w:tcPr>
          <w:p w14:paraId="14F0BE54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GU Mingjing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顾鸣惊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vAlign w:val="center"/>
          </w:tcPr>
          <w:p w14:paraId="09AC3A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2552" w:type="dxa"/>
            <w:vAlign w:val="center"/>
          </w:tcPr>
          <w:p w14:paraId="0BA5A90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25025@gench.edu.cn</w:t>
            </w:r>
          </w:p>
        </w:tc>
      </w:tr>
      <w:tr w14:paraId="7B2E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18" w:type="dxa"/>
            <w:vAlign w:val="center"/>
          </w:tcPr>
          <w:p w14:paraId="427882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3118" w:type="dxa"/>
            <w:vAlign w:val="center"/>
          </w:tcPr>
          <w:p w14:paraId="6FF2DFDF">
            <w:pPr>
              <w:tabs>
                <w:tab w:val="left" w:pos="532"/>
              </w:tabs>
              <w:spacing w:line="340" w:lineRule="exac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Major: </w:t>
            </w: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  <w:r>
              <w:rPr>
                <w:sz w:val="21"/>
                <w:szCs w:val="21"/>
                <w:lang w:eastAsia="zh-CN"/>
              </w:rPr>
              <w:t>echanical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Engineering</w:t>
            </w:r>
          </w:p>
          <w:p w14:paraId="18A56466">
            <w:pPr>
              <w:tabs>
                <w:tab w:val="left" w:pos="532"/>
              </w:tabs>
              <w:spacing w:line="34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Grade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B23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1701" w:type="dxa"/>
            <w:vAlign w:val="center"/>
          </w:tcPr>
          <w:p w14:paraId="3D9218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Classroo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2552" w:type="dxa"/>
            <w:vAlign w:val="center"/>
          </w:tcPr>
          <w:p w14:paraId="243FE2AA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Teaching building No.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0D0A6C22">
            <w:pPr>
              <w:tabs>
                <w:tab w:val="left" w:pos="532"/>
              </w:tabs>
              <w:spacing w:line="340" w:lineRule="exact"/>
              <w:jc w:val="center"/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5（Class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th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to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color w:val="000000"/>
                <w:sz w:val="20"/>
                <w:szCs w:val="20"/>
                <w:lang w:eastAsia="zh-CN"/>
              </w:rPr>
              <w:t>th）</w:t>
            </w:r>
          </w:p>
        </w:tc>
      </w:tr>
      <w:tr w14:paraId="3300B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0532F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371" w:type="dxa"/>
            <w:gridSpan w:val="3"/>
            <w:vAlign w:val="center"/>
          </w:tcPr>
          <w:p w14:paraId="2035D9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Sunday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:30-1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:30</w:t>
            </w:r>
          </w:p>
        </w:tc>
      </w:tr>
      <w:tr w14:paraId="5870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83370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Textbook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371" w:type="dxa"/>
            <w:gridSpan w:val="3"/>
            <w:vAlign w:val="center"/>
          </w:tcPr>
          <w:p w14:paraId="61D42000">
            <w:pPr>
              <w:snapToGrid w:val="0"/>
              <w:spacing w:line="288" w:lineRule="auto"/>
              <w:rPr>
                <w:kern w:val="0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"http://search.dangdang.com/?key2=Sheldon&amp;medium=01&amp;category_path=01.00.00.00.00.00"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Sheldon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"http://search.dangdang.com/?key2=Anderson&amp;medium=01&amp;category_path=01.00.00.00.00.00"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Anderson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>
              <w:rPr>
                <w:color w:val="000000"/>
                <w:sz w:val="20"/>
                <w:szCs w:val="20"/>
                <w:lang w:eastAsia="zh-CN"/>
              </w:rPr>
              <w:t>International Studies: An Interdisciplinary Approach to Global Issues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, 2nd e; Publisher: </w:t>
            </w:r>
            <w:r>
              <w:fldChar w:fldCharType="begin"/>
            </w:r>
            <w:r>
              <w:instrText xml:space="preserve"> HYPERLINK "http://search.dangdang.com/?key3=Westview+Press&amp;medium=01&amp;category_path=01.00.00.00.00.00" \t "http://product.dangdang.com/_blank" </w:instrText>
            </w:r>
            <w:r>
              <w:fldChar w:fldCharType="separate"/>
            </w:r>
            <w:r>
              <w:rPr>
                <w:color w:val="000000"/>
                <w:sz w:val="20"/>
                <w:szCs w:val="20"/>
                <w:lang w:eastAsia="zh-CN"/>
              </w:rPr>
              <w:t>Westview Press</w:t>
            </w:r>
            <w:r>
              <w:rPr>
                <w:color w:val="000000"/>
                <w:sz w:val="20"/>
                <w:szCs w:val="20"/>
                <w:lang w:eastAsia="zh-CN"/>
              </w:rPr>
              <w:fldChar w:fldCharType="end"/>
            </w:r>
            <w:bookmarkStart w:id="0" w:name="_GoBack"/>
            <w:bookmarkEnd w:id="0"/>
          </w:p>
        </w:tc>
      </w:tr>
      <w:tr w14:paraId="63E98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418" w:type="dxa"/>
            <w:vAlign w:val="center"/>
          </w:tcPr>
          <w:p w14:paraId="585092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hint="eastAsia"/>
                <w:color w:val="000000"/>
                <w:sz w:val="20"/>
                <w:szCs w:val="20"/>
              </w:rPr>
              <w:t>ibliography</w:t>
            </w:r>
          </w:p>
        </w:tc>
        <w:tc>
          <w:tcPr>
            <w:tcW w:w="7371" w:type="dxa"/>
            <w:gridSpan w:val="3"/>
            <w:vAlign w:val="center"/>
          </w:tcPr>
          <w:p w14:paraId="19A1AF42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color w:val="000000"/>
                <w:sz w:val="20"/>
                <w:szCs w:val="20"/>
                <w:lang w:eastAsia="zh-CN"/>
              </w:rPr>
              <w:t>harles W.L. Hill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Business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11th; Publisher: M</w:t>
            </w:r>
            <w:r>
              <w:rPr>
                <w:color w:val="000000"/>
                <w:sz w:val="20"/>
                <w:szCs w:val="20"/>
                <w:lang w:eastAsia="zh-CN"/>
              </w:rPr>
              <w:t>cGraw Hill Higher Education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 2018；</w:t>
            </w:r>
          </w:p>
          <w:p w14:paraId="35E7789C">
            <w:pPr>
              <w:tabs>
                <w:tab w:val="left" w:pos="532"/>
              </w:tabs>
              <w:spacing w:line="340" w:lineRule="exact"/>
              <w:jc w:val="both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Other materials linked/provided by the instructor on Blackboar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</w:t>
            </w:r>
          </w:p>
        </w:tc>
      </w:tr>
    </w:tbl>
    <w:p w14:paraId="18881916">
      <w:pPr>
        <w:snapToGrid w:val="0"/>
        <w:spacing w:line="340" w:lineRule="exact"/>
        <w:rPr>
          <w:rFonts w:ascii="Calibri" w:hAnsi="Calibri"/>
          <w:b/>
          <w:szCs w:val="20"/>
          <w:lang w:eastAsia="zh-CN"/>
        </w:rPr>
      </w:pPr>
    </w:p>
    <w:p w14:paraId="45773693"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>2.</w:t>
      </w:r>
      <w:r>
        <w:rPr>
          <w:rFonts w:hint="eastAsia" w:eastAsia="黑体"/>
          <w:sz w:val="32"/>
          <w:szCs w:val="32"/>
          <w:lang w:eastAsia="zh-CN"/>
        </w:rPr>
        <w:t xml:space="preserve"> </w:t>
      </w:r>
      <w:r>
        <w:rPr>
          <w:rFonts w:hint="eastAsia" w:eastAsia="仿宋"/>
          <w:b/>
          <w:lang w:eastAsia="zh-CN"/>
        </w:rPr>
        <w:t>Course Schedule</w:t>
      </w:r>
    </w:p>
    <w:p w14:paraId="59E228BD"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3848"/>
        <w:gridCol w:w="1470"/>
        <w:gridCol w:w="1274"/>
      </w:tblGrid>
      <w:tr w14:paraId="39176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5F8FB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5C53F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1177F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FD6FB">
            <w:pPr>
              <w:widowControl/>
              <w:spacing w:line="240" w:lineRule="exact"/>
              <w:jc w:val="center"/>
              <w:rPr>
                <w:b/>
                <w:bCs/>
                <w:i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iCs/>
                <w:color w:val="000000"/>
                <w:sz w:val="21"/>
                <w:szCs w:val="21"/>
                <w:lang w:eastAsia="zh-CN"/>
              </w:rPr>
              <w:t>Tasks</w:t>
            </w:r>
          </w:p>
        </w:tc>
      </w:tr>
      <w:tr w14:paraId="785193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3490D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DE968">
            <w:pPr>
              <w:widowControl/>
              <w:spacing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Introduction to International Studies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9700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7AB9DA59"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8B7CF"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Discussion Forum</w:t>
            </w:r>
          </w:p>
        </w:tc>
      </w:tr>
      <w:tr w14:paraId="53FB7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08D4A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AE90F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 w14:paraId="4979F00E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Globalization?</w:t>
            </w:r>
          </w:p>
          <w:p w14:paraId="57AC6D0C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Emergence of Global Institutions</w:t>
            </w:r>
          </w:p>
          <w:p w14:paraId="7DB688A9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Drivers of Globalization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DE465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03A62906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38FD84D6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1C077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340CA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94CF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0D97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Globalization</w:t>
            </w:r>
          </w:p>
          <w:p w14:paraId="78DEA611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Demographics of the Global Economy</w:t>
            </w:r>
          </w:p>
          <w:p w14:paraId="69BBEE85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</w:t>
            </w:r>
            <w:r>
              <w:rPr>
                <w:bCs/>
                <w:sz w:val="20"/>
                <w:szCs w:val="20"/>
              </w:rPr>
              <w:t>he Globalization Debate</w:t>
            </w:r>
          </w:p>
          <w:p w14:paraId="1FD31185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Managing in the Global Marketplace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DFDD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6BA0E101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5493E8F0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0B0C2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45F75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2B9CF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3E98D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 w14:paraId="41B12AF1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Overview of Trade Theory</w:t>
            </w:r>
          </w:p>
          <w:p w14:paraId="53BA704B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New Trade Theory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DD8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6495B36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51892A41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C9C00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3BDFD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A77E9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E2CD1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Trade Theory</w:t>
            </w:r>
          </w:p>
          <w:p w14:paraId="08BB22E9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Porter</w:t>
            </w:r>
            <w:r>
              <w:rPr>
                <w:rFonts w:hint="eastAsia"/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</w:rPr>
              <w:t>s Diamond</w:t>
            </w:r>
          </w:p>
          <w:p w14:paraId="77DE18AD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Implications for Managers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0C700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0E2E9F8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3B8868B6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4B8E0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3067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5ECE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EC58C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Foreign Direct Investment</w:t>
            </w:r>
          </w:p>
          <w:p w14:paraId="448E5BAC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FDI in the World Economy</w:t>
            </w:r>
          </w:p>
          <w:p w14:paraId="0024738B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Theories of FDI</w:t>
            </w:r>
          </w:p>
          <w:p w14:paraId="64E7FD5B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Ideology and FDI</w:t>
            </w:r>
          </w:p>
          <w:p w14:paraId="6987C5B2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Benefits and Costs of FDI</w:t>
            </w:r>
          </w:p>
          <w:p w14:paraId="2AA423B9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Policy Instruments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0B60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046C5FB5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3EEE87D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FBB23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2D9CE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8CF07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986FF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Regional Economic Integration</w:t>
            </w:r>
          </w:p>
          <w:p w14:paraId="1A50D04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Levels of Economic Integration</w:t>
            </w:r>
          </w:p>
          <w:p w14:paraId="15D4CABF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Case for Regional Integration</w:t>
            </w:r>
          </w:p>
          <w:p w14:paraId="569AFEE5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The Case against Regional Integration</w:t>
            </w:r>
          </w:p>
          <w:p w14:paraId="12AC62D7"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Regional Economic Integration in different areas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9A397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6CBFDAE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7912E694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BF8D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2014E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1B5C7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8A100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National Differences in Political Economy</w:t>
            </w:r>
          </w:p>
          <w:p w14:paraId="0EEBB79F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Political Systems</w:t>
            </w:r>
          </w:p>
          <w:p w14:paraId="5E903CEC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Economic Systems</w:t>
            </w:r>
          </w:p>
          <w:p w14:paraId="1BC1B160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</w:t>
            </w:r>
            <w:r>
              <w:rPr>
                <w:bCs/>
                <w:sz w:val="20"/>
                <w:szCs w:val="20"/>
              </w:rPr>
              <w:t>egal Systems</w:t>
            </w:r>
          </w:p>
          <w:p w14:paraId="6AEAFA56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Determinants of Development</w:t>
            </w:r>
          </w:p>
          <w:p w14:paraId="58D53D87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States in Transition</w:t>
            </w:r>
          </w:p>
          <w:p w14:paraId="3F3BB16F">
            <w:pPr>
              <w:numPr>
                <w:ilvl w:val="0"/>
                <w:numId w:val="5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Nature of Economic Transformation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AE36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3081F9C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787B9307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77C09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5108A5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5E3D5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8B30C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 w14:paraId="0E037A2E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What Is Culture</w:t>
            </w:r>
          </w:p>
          <w:p w14:paraId="7F00E446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Social Structure</w:t>
            </w:r>
          </w:p>
          <w:p w14:paraId="35587B24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Religious &amp; Ethical Systems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D2603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110CF5D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F5291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1A8B3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635CC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FCC6E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Differences in Culture</w:t>
            </w:r>
          </w:p>
          <w:p w14:paraId="05AACCFC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Culture and the Workplace</w:t>
            </w:r>
          </w:p>
          <w:p w14:paraId="1919018F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</w:rPr>
              <w:t>Cultural Change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Cs/>
                <w:sz w:val="20"/>
                <w:szCs w:val="20"/>
              </w:rPr>
              <w:t>Implications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03C796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1F23843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  <w:p w14:paraId="6D400381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676CA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10D6F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F8D58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83870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D</w:t>
            </w:r>
            <w:r>
              <w:rPr>
                <w:rFonts w:hint="eastAsia"/>
                <w:bCs/>
                <w:sz w:val="20"/>
                <w:szCs w:val="20"/>
              </w:rPr>
              <w:t xml:space="preserve">ifferent 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Religious </w:t>
            </w:r>
            <w:r>
              <w:rPr>
                <w:rFonts w:hint="eastAsia"/>
                <w:bCs/>
                <w:sz w:val="20"/>
                <w:szCs w:val="20"/>
              </w:rPr>
              <w:t>traditions</w:t>
            </w:r>
          </w:p>
          <w:p w14:paraId="79AA6BCF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What is religion?</w:t>
            </w:r>
          </w:p>
          <w:p w14:paraId="28D58A0E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Academic study of religion</w:t>
            </w:r>
          </w:p>
          <w:p w14:paraId="231B552C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Methodology in study of religion</w:t>
            </w:r>
          </w:p>
          <w:p w14:paraId="6DCF9F1E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Judaism</w:t>
            </w:r>
          </w:p>
          <w:p w14:paraId="64D8A771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Christianity(Protestant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、</w:t>
            </w:r>
            <w:r>
              <w:rPr>
                <w:bCs/>
                <w:sz w:val="20"/>
                <w:szCs w:val="20"/>
                <w:lang w:eastAsia="zh-CN"/>
              </w:rPr>
              <w:t>Catholicism)</w:t>
            </w:r>
          </w:p>
          <w:p w14:paraId="34E840A3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Islam</w:t>
            </w:r>
          </w:p>
          <w:p w14:paraId="3947066A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Buddhism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77661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2E2A7FE6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Case study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70040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4FB0E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18301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06B9F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Introduction to Geography </w:t>
            </w:r>
          </w:p>
          <w:p w14:paraId="7FCEEE02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Geography as a discipline</w:t>
            </w:r>
          </w:p>
          <w:p w14:paraId="3A16DAAC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Branches of Geography</w:t>
            </w:r>
          </w:p>
          <w:p w14:paraId="6AC4933B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Physical Geography and Human Geography</w:t>
            </w:r>
          </w:p>
          <w:p w14:paraId="12B46E5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Population Geography</w:t>
            </w:r>
          </w:p>
          <w:p w14:paraId="0F7ACCB3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Economic Geography</w:t>
            </w:r>
          </w:p>
          <w:p w14:paraId="6A69E230">
            <w:pPr>
              <w:numPr>
                <w:ilvl w:val="0"/>
                <w:numId w:val="8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Fundamentals of Maps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CC8D9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00ACA82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pplication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9E5CA"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7EB18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2DF99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F0966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bCs/>
                <w:sz w:val="20"/>
                <w:szCs w:val="20"/>
                <w:lang w:eastAsia="zh-CN"/>
              </w:rPr>
              <w:t>Family Relationship</w:t>
            </w:r>
          </w:p>
          <w:p w14:paraId="22CD4660"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What is family </w:t>
            </w:r>
          </w:p>
          <w:p w14:paraId="59916EB5"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 xml:space="preserve">Understand </w:t>
            </w:r>
            <w:r>
              <w:rPr>
                <w:bCs/>
                <w:sz w:val="20"/>
                <w:szCs w:val="20"/>
                <w:lang w:eastAsia="zh-CN"/>
              </w:rPr>
              <w:t>Family Relationship Problems</w:t>
            </w:r>
          </w:p>
          <w:p w14:paraId="0CD140B1">
            <w:pPr>
              <w:numPr>
                <w:ilvl w:val="0"/>
                <w:numId w:val="9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Building a healthy family relationship 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064DB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2FDB3FAD"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Discussion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43B6E"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17045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B5ED6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2E37">
            <w:pPr>
              <w:widowControl/>
              <w:spacing w:line="240" w:lineRule="exact"/>
              <w:jc w:val="center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ascii="Calibri" w:hAnsi="Calibri"/>
                <w:bCs/>
                <w:sz w:val="20"/>
                <w:szCs w:val="20"/>
                <w:lang w:eastAsia="zh-CN"/>
              </w:rPr>
              <w:t xml:space="preserve">Work and Family </w:t>
            </w:r>
          </w:p>
          <w:p w14:paraId="2134B565"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The Second Demographic Transition meets globalization</w:t>
            </w:r>
          </w:p>
          <w:p w14:paraId="00AE1A90"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Gender division and working time in the new economy</w:t>
            </w:r>
          </w:p>
          <w:p w14:paraId="17438786">
            <w:pPr>
              <w:numPr>
                <w:ilvl w:val="0"/>
                <w:numId w:val="10"/>
              </w:numPr>
              <w:snapToGrid w:val="0"/>
              <w:spacing w:line="288" w:lineRule="auto"/>
              <w:rPr>
                <w:rFonts w:ascii="Calibri" w:hAnsi="Calibri"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Low Fertility Rates in OECD Countries: Facts and Policy Responses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17738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Lecture.</w:t>
            </w:r>
          </w:p>
          <w:p w14:paraId="5ADC0DE4">
            <w:pPr>
              <w:adjustRightInd w:val="0"/>
              <w:snapToGrid w:val="0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ase analysis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BB1F9">
            <w:pPr>
              <w:snapToGrid w:val="0"/>
              <w:spacing w:line="288" w:lineRule="auto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Rain Classroom platform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task</w:t>
            </w:r>
          </w:p>
        </w:tc>
      </w:tr>
      <w:tr w14:paraId="17F2B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75AC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8AE75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Class Presentation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26652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Peer-</w:t>
            </w:r>
          </w:p>
          <w:p w14:paraId="25F9F5B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assessment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6C01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/>
              </w:rPr>
              <w:t>Presentation</w:t>
            </w:r>
          </w:p>
        </w:tc>
      </w:tr>
      <w:tr w14:paraId="00FFC8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18B41">
            <w:pPr>
              <w:widowControl/>
              <w:spacing w:line="240" w:lineRule="exact"/>
              <w:jc w:val="center"/>
              <w:rPr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iCs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A41D7">
            <w:pPr>
              <w:widowControl/>
              <w:spacing w:line="240" w:lineRule="exact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Comprehensive Academic Performance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08C0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kern w:val="0"/>
                <w:sz w:val="20"/>
                <w:szCs w:val="20"/>
                <w:lang w:eastAsia="zh-CN"/>
              </w:rPr>
              <w:t>Platform score evaluation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8E9C6">
            <w:pPr>
              <w:widowControl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Rain Classroom platform task</w:t>
            </w:r>
          </w:p>
        </w:tc>
      </w:tr>
    </w:tbl>
    <w:p w14:paraId="3D363D5B">
      <w:pPr>
        <w:snapToGrid w:val="0"/>
        <w:jc w:val="both"/>
        <w:rPr>
          <w:rFonts w:eastAsia="仿宋"/>
          <w:b/>
          <w:sz w:val="28"/>
          <w:szCs w:val="28"/>
          <w:lang w:eastAsia="zh-CN"/>
        </w:rPr>
      </w:pPr>
    </w:p>
    <w:p w14:paraId="46410AC5">
      <w:pPr>
        <w:widowControl/>
        <w:spacing w:before="156" w:beforeLines="50" w:after="156" w:afterLines="50" w:line="288" w:lineRule="auto"/>
        <w:rPr>
          <w:rFonts w:eastAsia="黑体"/>
          <w:b/>
          <w:bCs/>
          <w:lang w:eastAsia="zh-CN"/>
        </w:rPr>
      </w:pPr>
      <w:r>
        <w:rPr>
          <w:rFonts w:hint="eastAsia" w:eastAsia="仿宋"/>
          <w:b/>
          <w:sz w:val="28"/>
          <w:szCs w:val="28"/>
          <w:lang w:eastAsia="zh-CN"/>
        </w:rPr>
        <w:t xml:space="preserve">3. </w:t>
      </w:r>
      <w:r>
        <w:rPr>
          <w:rFonts w:hint="eastAsia" w:eastAsia="黑体"/>
          <w:b/>
          <w:bCs/>
        </w:rPr>
        <w:t xml:space="preserve">Grading Policy </w:t>
      </w:r>
    </w:p>
    <w:tbl>
      <w:tblPr>
        <w:tblStyle w:val="4"/>
        <w:tblW w:w="6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06"/>
        <w:gridCol w:w="1418"/>
      </w:tblGrid>
      <w:tr w14:paraId="426E6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1CB209CF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 xml:space="preserve">Grading Computation </w:t>
            </w:r>
            <w:r>
              <w:rPr>
                <w:b/>
                <w:color w:val="000000"/>
                <w:sz w:val="20"/>
                <w:szCs w:val="20"/>
              </w:rPr>
              <w:t>(X)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07D72A9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Exams and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744A4F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Percentage</w:t>
            </w:r>
          </w:p>
        </w:tc>
      </w:tr>
      <w:tr w14:paraId="4FCA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115FDB0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X1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1095179">
            <w:pPr>
              <w:snapToGrid w:val="0"/>
              <w:spacing w:before="156" w:beforeLines="50" w:after="156" w:afterLines="50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Comprehensive Academic Performance</w:t>
            </w:r>
          </w:p>
          <w:p w14:paraId="2F0C6DB4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(Rain Classroom platform)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B5A8C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 w14:paraId="47ED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6B2A68A2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X2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ACA7DE8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C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lassroom </w:t>
            </w:r>
            <w:r>
              <w:rPr>
                <w:rFonts w:hint="eastAsia" w:cs="Arial"/>
                <w:bCs/>
                <w:color w:val="000000"/>
                <w:sz w:val="20"/>
                <w:szCs w:val="20"/>
                <w:lang w:eastAsia="zh-CN"/>
              </w:rPr>
              <w:t>P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resentation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873106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0%</w:t>
            </w:r>
          </w:p>
        </w:tc>
      </w:tr>
      <w:tr w14:paraId="4F0A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656276D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X3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6C487F53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Attendance and Participation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6BBAD5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  <w:tr w14:paraId="764E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460BF2FC">
            <w:pPr>
              <w:adjustRightInd w:val="0"/>
              <w:snapToGri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X4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EE69164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Course assignments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1DA4F">
            <w:pPr>
              <w:snapToGrid w:val="0"/>
              <w:spacing w:before="156" w:beforeLines="50" w:after="156" w:afterLines="5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14:paraId="7E68D4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62F17"/>
    <w:multiLevelType w:val="singleLevel"/>
    <w:tmpl w:val="98A62F17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6669BF4"/>
    <w:multiLevelType w:val="singleLevel"/>
    <w:tmpl w:val="C6669BF4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E46615AE"/>
    <w:multiLevelType w:val="singleLevel"/>
    <w:tmpl w:val="E46615AE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F3BF1AC2"/>
    <w:multiLevelType w:val="singleLevel"/>
    <w:tmpl w:val="F3BF1AC2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F22D80"/>
    <w:multiLevelType w:val="singleLevel"/>
    <w:tmpl w:val="1BF22D80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33A705E1"/>
    <w:multiLevelType w:val="singleLevel"/>
    <w:tmpl w:val="33A705E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35A25421"/>
    <w:multiLevelType w:val="singleLevel"/>
    <w:tmpl w:val="35A25421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7">
    <w:nsid w:val="4F1F54F5"/>
    <w:multiLevelType w:val="singleLevel"/>
    <w:tmpl w:val="4F1F54F5"/>
    <w:lvl w:ilvl="0" w:tentative="0">
      <w:start w:val="1"/>
      <w:numFmt w:val="decimal"/>
      <w:suff w:val="space"/>
      <w:lvlText w:val="%1)"/>
      <w:lvlJc w:val="left"/>
    </w:lvl>
  </w:abstractNum>
  <w:abstractNum w:abstractNumId="8">
    <w:nsid w:val="567EF519"/>
    <w:multiLevelType w:val="singleLevel"/>
    <w:tmpl w:val="567EF519"/>
    <w:lvl w:ilvl="0" w:tentative="0">
      <w:start w:val="1"/>
      <w:numFmt w:val="decimal"/>
      <w:suff w:val="space"/>
      <w:lvlText w:val="%1)"/>
      <w:lvlJc w:val="left"/>
    </w:lvl>
  </w:abstractNum>
  <w:abstractNum w:abstractNumId="9">
    <w:nsid w:val="616A4D5F"/>
    <w:multiLevelType w:val="singleLevel"/>
    <w:tmpl w:val="616A4D5F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49DF663B"/>
    <w:rsid w:val="00015A5D"/>
    <w:rsid w:val="00067C50"/>
    <w:rsid w:val="00201339"/>
    <w:rsid w:val="00295F2E"/>
    <w:rsid w:val="002A798F"/>
    <w:rsid w:val="002F5583"/>
    <w:rsid w:val="003170B6"/>
    <w:rsid w:val="00383CF1"/>
    <w:rsid w:val="005905D3"/>
    <w:rsid w:val="0062659E"/>
    <w:rsid w:val="006E4A38"/>
    <w:rsid w:val="0075155E"/>
    <w:rsid w:val="00763187"/>
    <w:rsid w:val="00951C71"/>
    <w:rsid w:val="009971E2"/>
    <w:rsid w:val="00A275D9"/>
    <w:rsid w:val="00BD270A"/>
    <w:rsid w:val="00E445C2"/>
    <w:rsid w:val="00E53E91"/>
    <w:rsid w:val="00EA4E8A"/>
    <w:rsid w:val="00EB56DE"/>
    <w:rsid w:val="00F056EB"/>
    <w:rsid w:val="117C0988"/>
    <w:rsid w:val="125A3E3F"/>
    <w:rsid w:val="1B8B7CDA"/>
    <w:rsid w:val="49DF663B"/>
    <w:rsid w:val="5FFE3C8F"/>
    <w:rsid w:val="60E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  <w:lang w:eastAsia="zh-TW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486</Words>
  <Characters>3115</Characters>
  <Lines>29</Lines>
  <Paragraphs>8</Paragraphs>
  <TotalTime>4</TotalTime>
  <ScaleCrop>false</ScaleCrop>
  <LinksUpToDate>false</LinksUpToDate>
  <CharactersWithSpaces>3409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2020-03-07T09:33:00Z</dcterms:created>
  <dc:creator>feng</dc:creator>
  <cp:lastModifiedBy>Bunny</cp:lastModifiedBy>
  <dcterms:modified xsi:type="dcterms:W3CDTF">2025-03-25T13:09:55Z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15DF7D456FDE4E8892E056DAF4944503_13</vt:lpwstr>
  </property>
  <property fmtid="{D5CDD505-2E9C-101B-9397-08002B2CF9AE}" pid="4" name="KSOTemplateDocerSaveRecord">
    <vt:lpwstr>eyJoZGlkIjoiNDdlNDJlMDIyZmViNDhlZTgwN2VlNzEwZjJiM2RhODkiLCJ1c2VySWQiOiIzMDQxMjA0MDkifQ==</vt:lpwstr>
  </property>
</Properties>
</file>